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9D" w:rsidRDefault="0003029D" w:rsidP="00510C1A">
      <w:pPr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noProof/>
          <w:sz w:val="32"/>
          <w:szCs w:val="24"/>
          <w:lang w:eastAsia="pl-PL"/>
        </w:rPr>
        <w:drawing>
          <wp:inline distT="0" distB="0" distL="0" distR="0">
            <wp:extent cx="5760720" cy="2194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9D" w:rsidRDefault="0003029D" w:rsidP="00510C1A">
      <w:pPr>
        <w:jc w:val="both"/>
        <w:rPr>
          <w:rFonts w:cstheme="minorHAnsi"/>
          <w:b/>
          <w:sz w:val="32"/>
          <w:szCs w:val="24"/>
        </w:rPr>
      </w:pPr>
    </w:p>
    <w:p w:rsidR="00FB6C3F" w:rsidRDefault="00021100" w:rsidP="0003029D">
      <w:pPr>
        <w:spacing w:after="240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Startuje </w:t>
      </w:r>
      <w:r w:rsidR="00510C1A" w:rsidRPr="00510C1A">
        <w:rPr>
          <w:rFonts w:cstheme="minorHAnsi"/>
          <w:b/>
          <w:sz w:val="32"/>
          <w:szCs w:val="24"/>
        </w:rPr>
        <w:t>27. Międzynarodowy Festiwal Teatralny Kontakt</w:t>
      </w:r>
      <w:r>
        <w:rPr>
          <w:rFonts w:cstheme="minorHAnsi"/>
          <w:b/>
          <w:sz w:val="32"/>
          <w:szCs w:val="24"/>
        </w:rPr>
        <w:t xml:space="preserve"> </w:t>
      </w:r>
    </w:p>
    <w:p w:rsidR="00021100" w:rsidRDefault="00021100" w:rsidP="0003029D">
      <w:pPr>
        <w:spacing w:after="240" w:line="300" w:lineRule="auto"/>
        <w:rPr>
          <w:rFonts w:cstheme="minorHAnsi"/>
          <w:sz w:val="32"/>
          <w:szCs w:val="24"/>
        </w:rPr>
      </w:pPr>
      <w:r>
        <w:rPr>
          <w:rFonts w:cstheme="minorHAnsi"/>
          <w:b/>
          <w:sz w:val="32"/>
          <w:szCs w:val="24"/>
        </w:rPr>
        <w:t>Toruń | Kujawy i Pomorze</w:t>
      </w:r>
    </w:p>
    <w:p w:rsidR="00510C1A" w:rsidRDefault="00510C1A" w:rsidP="0003029D">
      <w:pPr>
        <w:spacing w:after="240"/>
        <w:jc w:val="both"/>
        <w:rPr>
          <w:rFonts w:cstheme="minorHAnsi"/>
          <w:b/>
          <w:sz w:val="24"/>
          <w:szCs w:val="24"/>
        </w:rPr>
      </w:pPr>
      <w:r w:rsidRPr="00510C1A">
        <w:rPr>
          <w:rFonts w:cstheme="minorHAnsi"/>
          <w:b/>
          <w:sz w:val="24"/>
          <w:szCs w:val="24"/>
        </w:rPr>
        <w:t>31 maja – 7 czerwca 2023 r.</w:t>
      </w:r>
      <w:r w:rsidR="0067110F">
        <w:rPr>
          <w:rFonts w:cstheme="minorHAnsi"/>
          <w:b/>
          <w:sz w:val="24"/>
          <w:szCs w:val="24"/>
        </w:rPr>
        <w:t xml:space="preserve"> </w:t>
      </w:r>
    </w:p>
    <w:p w:rsidR="0003029D" w:rsidRPr="00510C1A" w:rsidRDefault="0003029D" w:rsidP="0003029D">
      <w:pPr>
        <w:spacing w:after="240"/>
        <w:jc w:val="both"/>
        <w:rPr>
          <w:rFonts w:cstheme="minorHAnsi"/>
          <w:sz w:val="24"/>
          <w:szCs w:val="24"/>
        </w:rPr>
      </w:pPr>
    </w:p>
    <w:p w:rsidR="00D94B72" w:rsidRPr="00510C1A" w:rsidRDefault="00FB6C3F" w:rsidP="0003029D">
      <w:pPr>
        <w:spacing w:after="240"/>
        <w:ind w:firstLine="426"/>
        <w:jc w:val="both"/>
        <w:rPr>
          <w:rFonts w:cstheme="minorHAnsi"/>
          <w:b/>
          <w:sz w:val="24"/>
          <w:szCs w:val="24"/>
        </w:rPr>
      </w:pPr>
      <w:r w:rsidRPr="00510C1A">
        <w:rPr>
          <w:rFonts w:cstheme="minorHAnsi"/>
          <w:b/>
          <w:sz w:val="24"/>
          <w:szCs w:val="24"/>
        </w:rPr>
        <w:t xml:space="preserve">27. Międzynarodowy Festiwal Teatralny Kontakt </w:t>
      </w:r>
      <w:r w:rsidR="00D94B72" w:rsidRPr="00510C1A">
        <w:rPr>
          <w:rFonts w:cstheme="minorHAnsi"/>
          <w:sz w:val="24"/>
          <w:szCs w:val="24"/>
        </w:rPr>
        <w:t xml:space="preserve">startuje w środę 31 maja </w:t>
      </w:r>
      <w:r w:rsidR="001E27F0">
        <w:rPr>
          <w:rFonts w:cstheme="minorHAnsi"/>
          <w:sz w:val="24"/>
          <w:szCs w:val="24"/>
        </w:rPr>
        <w:t xml:space="preserve">w Toruniu w województwie kujawsko-pomorskim. Festiwal rozpocznie się </w:t>
      </w:r>
      <w:r w:rsidR="00D94B72" w:rsidRPr="00510C1A">
        <w:rPr>
          <w:rFonts w:cstheme="minorHAnsi"/>
          <w:sz w:val="24"/>
          <w:szCs w:val="24"/>
        </w:rPr>
        <w:t>mocnym akcentem. "</w:t>
      </w:r>
      <w:r w:rsidR="00D94B72" w:rsidRPr="00510C1A">
        <w:rPr>
          <w:rFonts w:cstheme="minorHAnsi"/>
          <w:b/>
          <w:sz w:val="24"/>
          <w:szCs w:val="24"/>
        </w:rPr>
        <w:t>INK</w:t>
      </w:r>
      <w:r w:rsidR="00D94B72" w:rsidRPr="00510C1A">
        <w:rPr>
          <w:rFonts w:cstheme="minorHAnsi"/>
          <w:sz w:val="24"/>
          <w:szCs w:val="24"/>
        </w:rPr>
        <w:t xml:space="preserve">" Dimitrisa </w:t>
      </w:r>
      <w:proofErr w:type="spellStart"/>
      <w:r w:rsidR="00D94B72" w:rsidRPr="00510C1A">
        <w:rPr>
          <w:rFonts w:cstheme="minorHAnsi"/>
          <w:sz w:val="24"/>
          <w:szCs w:val="24"/>
        </w:rPr>
        <w:t>Papaioannou</w:t>
      </w:r>
      <w:proofErr w:type="spellEnd"/>
      <w:r w:rsidR="00D94B72" w:rsidRPr="00510C1A">
        <w:rPr>
          <w:rFonts w:cstheme="minorHAnsi"/>
          <w:sz w:val="24"/>
          <w:szCs w:val="24"/>
        </w:rPr>
        <w:t xml:space="preserve"> to tajemnicze dzieło opowiedziane wizjonerskim językiem tańca. Silnych wrażeń do</w:t>
      </w:r>
      <w:r w:rsidR="00945785" w:rsidRPr="00510C1A">
        <w:rPr>
          <w:rFonts w:cstheme="minorHAnsi"/>
          <w:sz w:val="24"/>
          <w:szCs w:val="24"/>
        </w:rPr>
        <w:t>starczy też spektakl zamknięcia, czyli</w:t>
      </w:r>
      <w:r w:rsidR="00D94B72" w:rsidRPr="00510C1A">
        <w:rPr>
          <w:rFonts w:cstheme="minorHAnsi"/>
          <w:sz w:val="24"/>
          <w:szCs w:val="24"/>
        </w:rPr>
        <w:t xml:space="preserve"> "</w:t>
      </w:r>
      <w:r w:rsidR="00D94B72" w:rsidRPr="00510C1A">
        <w:rPr>
          <w:rFonts w:cstheme="minorHAnsi"/>
          <w:b/>
          <w:sz w:val="24"/>
          <w:szCs w:val="24"/>
        </w:rPr>
        <w:t>Bracia</w:t>
      </w:r>
      <w:r w:rsidR="00D94B72" w:rsidRPr="00510C1A">
        <w:rPr>
          <w:rFonts w:cstheme="minorHAnsi"/>
          <w:sz w:val="24"/>
          <w:szCs w:val="24"/>
        </w:rPr>
        <w:t xml:space="preserve">" Romeo </w:t>
      </w:r>
      <w:proofErr w:type="spellStart"/>
      <w:r w:rsidR="00D94B72" w:rsidRPr="00510C1A">
        <w:rPr>
          <w:rFonts w:cstheme="minorHAnsi"/>
          <w:sz w:val="24"/>
          <w:szCs w:val="24"/>
        </w:rPr>
        <w:t>Castellucciego</w:t>
      </w:r>
      <w:proofErr w:type="spellEnd"/>
      <w:r w:rsidR="00D94B72" w:rsidRPr="00510C1A">
        <w:rPr>
          <w:rFonts w:cstheme="minorHAnsi"/>
          <w:sz w:val="24"/>
          <w:szCs w:val="24"/>
        </w:rPr>
        <w:t>. Kilkudziesięciu mężczyzn werbowanych lokalnie przez ogłoszenie – także w Toruniu – musi bez wahania wykonywać na scenie polecenia słyszane w słuchawkach. Włoski reżyser bada łatwość, z jaką posłuszeństwo przeradza się w przemoc.</w:t>
      </w:r>
    </w:p>
    <w:p w:rsidR="009E2A6C" w:rsidRPr="00510C1A" w:rsidRDefault="00BB7042" w:rsidP="0003029D">
      <w:pPr>
        <w:spacing w:after="240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prawie 20 latach przerwy na</w:t>
      </w:r>
      <w:r w:rsidR="009E2A6C" w:rsidRPr="00510C1A">
        <w:rPr>
          <w:rFonts w:cstheme="minorHAnsi"/>
          <w:sz w:val="24"/>
          <w:szCs w:val="24"/>
        </w:rPr>
        <w:t xml:space="preserve"> Kontakt powracają </w:t>
      </w:r>
      <w:r w:rsidR="009E2A6C" w:rsidRPr="00510C1A">
        <w:rPr>
          <w:rFonts w:cstheme="minorHAnsi"/>
          <w:b/>
          <w:sz w:val="24"/>
          <w:szCs w:val="24"/>
        </w:rPr>
        <w:t>plenerowe widowiska</w:t>
      </w:r>
      <w:r w:rsidR="009E2A6C" w:rsidRPr="00510C1A">
        <w:rPr>
          <w:rFonts w:cstheme="minorHAnsi"/>
          <w:sz w:val="24"/>
          <w:szCs w:val="24"/>
        </w:rPr>
        <w:t xml:space="preserve"> Teatru Biuro Podróży. „</w:t>
      </w:r>
      <w:r w:rsidR="009E2A6C" w:rsidRPr="00510C1A">
        <w:rPr>
          <w:rFonts w:cstheme="minorHAnsi"/>
          <w:b/>
          <w:sz w:val="24"/>
          <w:szCs w:val="24"/>
        </w:rPr>
        <w:t>Eurydyka</w:t>
      </w:r>
      <w:r w:rsidR="009E2A6C" w:rsidRPr="00510C1A">
        <w:rPr>
          <w:rFonts w:cstheme="minorHAnsi"/>
          <w:sz w:val="24"/>
          <w:szCs w:val="24"/>
        </w:rPr>
        <w:t xml:space="preserve">” (31 maja) </w:t>
      </w:r>
      <w:r w:rsidR="009E2A6C" w:rsidRPr="00510C1A">
        <w:rPr>
          <w:rFonts w:cstheme="minorHAnsi"/>
          <w:sz w:val="24"/>
          <w:szCs w:val="24"/>
          <w:shd w:val="clear" w:color="auto" w:fill="FFFFFF"/>
        </w:rPr>
        <w:t>to artystyczna reakcja na pandemiczną samotność zobrazowana losami dwojga ponadczasowych bohaterów: Orfeusza i Eurydyki. „</w:t>
      </w:r>
      <w:proofErr w:type="spellStart"/>
      <w:r w:rsidR="009E2A6C" w:rsidRPr="00510C1A">
        <w:rPr>
          <w:rFonts w:cstheme="minorHAnsi"/>
          <w:b/>
          <w:sz w:val="24"/>
          <w:szCs w:val="24"/>
          <w:shd w:val="clear" w:color="auto" w:fill="FFFFFF"/>
        </w:rPr>
        <w:t>Silence</w:t>
      </w:r>
      <w:proofErr w:type="spellEnd"/>
      <w:r w:rsidR="009E2A6C" w:rsidRPr="00510C1A">
        <w:rPr>
          <w:rFonts w:cstheme="minorHAnsi"/>
          <w:b/>
          <w:sz w:val="24"/>
          <w:szCs w:val="24"/>
          <w:shd w:val="clear" w:color="auto" w:fill="FFFFFF"/>
        </w:rPr>
        <w:t xml:space="preserve"> – cisza w Troi</w:t>
      </w:r>
      <w:r w:rsidR="009E2A6C" w:rsidRPr="00510C1A">
        <w:rPr>
          <w:rFonts w:cstheme="minorHAnsi"/>
          <w:sz w:val="24"/>
          <w:szCs w:val="24"/>
          <w:shd w:val="clear" w:color="auto" w:fill="FFFFFF"/>
        </w:rPr>
        <w:t>” (2 czerwca) opowiada o losach uchodźców z punktu widzenia mieszkańca oblężonego miasta. Oba spektakle odbędą się na terenie Przystani Toruń (ul. Popiełuszki).</w:t>
      </w:r>
    </w:p>
    <w:p w:rsidR="00A34180" w:rsidRPr="00510C1A" w:rsidRDefault="00A34180" w:rsidP="0003029D">
      <w:pPr>
        <w:spacing w:after="240"/>
        <w:ind w:firstLine="426"/>
        <w:jc w:val="both"/>
        <w:rPr>
          <w:rFonts w:cstheme="minorHAnsi"/>
          <w:sz w:val="24"/>
          <w:szCs w:val="24"/>
        </w:rPr>
      </w:pPr>
      <w:r w:rsidRPr="00510C1A">
        <w:rPr>
          <w:rFonts w:cstheme="minorHAnsi"/>
          <w:sz w:val="24"/>
          <w:szCs w:val="24"/>
        </w:rPr>
        <w:t>Część festiwalowych przedstawień opier</w:t>
      </w:r>
      <w:r w:rsidR="009E2A6C" w:rsidRPr="00510C1A">
        <w:rPr>
          <w:rFonts w:cstheme="minorHAnsi"/>
          <w:sz w:val="24"/>
          <w:szCs w:val="24"/>
        </w:rPr>
        <w:t>a</w:t>
      </w:r>
      <w:r w:rsidRPr="00510C1A">
        <w:rPr>
          <w:rFonts w:cstheme="minorHAnsi"/>
          <w:sz w:val="24"/>
          <w:szCs w:val="24"/>
        </w:rPr>
        <w:t xml:space="preserve"> się na dziełach klasycznych już twórców europejskiej kultury. Do Torunia wróci rumuński reżyser Radu </w:t>
      </w:r>
      <w:proofErr w:type="spellStart"/>
      <w:r w:rsidRPr="00510C1A">
        <w:rPr>
          <w:rFonts w:cstheme="minorHAnsi"/>
          <w:sz w:val="24"/>
          <w:szCs w:val="24"/>
        </w:rPr>
        <w:t>Afrim</w:t>
      </w:r>
      <w:proofErr w:type="spellEnd"/>
      <w:r w:rsidRPr="00510C1A">
        <w:rPr>
          <w:rFonts w:cstheme="minorHAnsi"/>
          <w:sz w:val="24"/>
          <w:szCs w:val="24"/>
        </w:rPr>
        <w:t>, by zaprezentować "</w:t>
      </w:r>
      <w:r w:rsidRPr="00510C1A">
        <w:rPr>
          <w:rFonts w:cstheme="minorHAnsi"/>
          <w:b/>
          <w:sz w:val="24"/>
          <w:szCs w:val="24"/>
        </w:rPr>
        <w:t>Trzy smutne sztuki</w:t>
      </w:r>
      <w:r w:rsidRPr="00510C1A">
        <w:rPr>
          <w:rFonts w:cstheme="minorHAnsi"/>
          <w:sz w:val="24"/>
          <w:szCs w:val="24"/>
        </w:rPr>
        <w:t>" na podstawie Maeterlincka. Twórczość Borgesa na język teatralnego realizmu magicznego przekłada w spektaklu "</w:t>
      </w:r>
      <w:r w:rsidRPr="00510C1A">
        <w:rPr>
          <w:rFonts w:cstheme="minorHAnsi"/>
          <w:b/>
          <w:sz w:val="24"/>
          <w:szCs w:val="24"/>
        </w:rPr>
        <w:t>Fikcje</w:t>
      </w:r>
      <w:r w:rsidRPr="00510C1A">
        <w:rPr>
          <w:rFonts w:cstheme="minorHAnsi"/>
          <w:sz w:val="24"/>
          <w:szCs w:val="24"/>
        </w:rPr>
        <w:t xml:space="preserve">" młody litewski reżyser, uczeń </w:t>
      </w:r>
      <w:proofErr w:type="spellStart"/>
      <w:r w:rsidRPr="00510C1A">
        <w:rPr>
          <w:rFonts w:cstheme="minorHAnsi"/>
          <w:sz w:val="24"/>
          <w:szCs w:val="24"/>
        </w:rPr>
        <w:t>Eimuntasa</w:t>
      </w:r>
      <w:proofErr w:type="spellEnd"/>
      <w:r w:rsidRPr="00510C1A">
        <w:rPr>
          <w:rFonts w:cstheme="minorHAnsi"/>
          <w:sz w:val="24"/>
          <w:szCs w:val="24"/>
        </w:rPr>
        <w:t xml:space="preserve"> </w:t>
      </w:r>
      <w:proofErr w:type="spellStart"/>
      <w:r w:rsidRPr="00510C1A">
        <w:rPr>
          <w:rFonts w:cstheme="minorHAnsi"/>
          <w:sz w:val="24"/>
          <w:szCs w:val="24"/>
        </w:rPr>
        <w:t>Nekrošiusa</w:t>
      </w:r>
      <w:proofErr w:type="spellEnd"/>
      <w:r w:rsidRPr="00510C1A">
        <w:rPr>
          <w:rFonts w:cstheme="minorHAnsi"/>
          <w:sz w:val="24"/>
          <w:szCs w:val="24"/>
        </w:rPr>
        <w:t xml:space="preserve"> – </w:t>
      </w:r>
      <w:proofErr w:type="spellStart"/>
      <w:r w:rsidRPr="00510C1A">
        <w:rPr>
          <w:rFonts w:cstheme="minorHAnsi"/>
          <w:sz w:val="24"/>
          <w:szCs w:val="24"/>
        </w:rPr>
        <w:t>Adomas</w:t>
      </w:r>
      <w:proofErr w:type="spellEnd"/>
      <w:r w:rsidRPr="00510C1A">
        <w:rPr>
          <w:rFonts w:cstheme="minorHAnsi"/>
          <w:sz w:val="24"/>
          <w:szCs w:val="24"/>
        </w:rPr>
        <w:t xml:space="preserve"> </w:t>
      </w:r>
      <w:proofErr w:type="spellStart"/>
      <w:r w:rsidRPr="00510C1A">
        <w:rPr>
          <w:rFonts w:cstheme="minorHAnsi"/>
          <w:sz w:val="24"/>
          <w:szCs w:val="24"/>
        </w:rPr>
        <w:t>Juška</w:t>
      </w:r>
      <w:proofErr w:type="spellEnd"/>
      <w:r w:rsidRPr="00510C1A">
        <w:rPr>
          <w:rFonts w:cstheme="minorHAnsi"/>
          <w:sz w:val="24"/>
          <w:szCs w:val="24"/>
        </w:rPr>
        <w:t>. "</w:t>
      </w:r>
      <w:r w:rsidRPr="00510C1A">
        <w:rPr>
          <w:rFonts w:cstheme="minorHAnsi"/>
          <w:b/>
          <w:sz w:val="24"/>
          <w:szCs w:val="24"/>
        </w:rPr>
        <w:t>Twarzą w twarz</w:t>
      </w:r>
      <w:r w:rsidRPr="00510C1A">
        <w:rPr>
          <w:rFonts w:cstheme="minorHAnsi"/>
          <w:sz w:val="24"/>
          <w:szCs w:val="24"/>
        </w:rPr>
        <w:t>" Mai Kleczewskiej przetwarza twórczość Ingmara Bergmana.</w:t>
      </w:r>
    </w:p>
    <w:p w:rsidR="00A34180" w:rsidRPr="00510C1A" w:rsidRDefault="00A34180" w:rsidP="0003029D">
      <w:pPr>
        <w:spacing w:after="240"/>
        <w:ind w:firstLine="426"/>
        <w:jc w:val="both"/>
        <w:rPr>
          <w:rFonts w:cstheme="minorHAnsi"/>
          <w:sz w:val="24"/>
          <w:szCs w:val="24"/>
        </w:rPr>
      </w:pPr>
      <w:r w:rsidRPr="00510C1A">
        <w:rPr>
          <w:rFonts w:cstheme="minorHAnsi"/>
          <w:sz w:val="24"/>
          <w:szCs w:val="24"/>
        </w:rPr>
        <w:lastRenderedPageBreak/>
        <w:t xml:space="preserve">Ponadto w programie </w:t>
      </w:r>
      <w:r w:rsidR="00945785" w:rsidRPr="00510C1A">
        <w:rPr>
          <w:rFonts w:cstheme="minorHAnsi"/>
          <w:sz w:val="24"/>
          <w:szCs w:val="24"/>
        </w:rPr>
        <w:t xml:space="preserve">znalazły się </w:t>
      </w:r>
      <w:r w:rsidRPr="00510C1A">
        <w:rPr>
          <w:rFonts w:cstheme="minorHAnsi"/>
          <w:sz w:val="24"/>
          <w:szCs w:val="24"/>
        </w:rPr>
        <w:t>wyselekcjonowane, najciekawsze tytuły współczesnej polskiej sceny: "</w:t>
      </w:r>
      <w:r w:rsidRPr="00510C1A">
        <w:rPr>
          <w:rFonts w:cstheme="minorHAnsi"/>
          <w:b/>
          <w:sz w:val="24"/>
          <w:szCs w:val="24"/>
        </w:rPr>
        <w:t>1989</w:t>
      </w:r>
      <w:r w:rsidRPr="00510C1A">
        <w:rPr>
          <w:rFonts w:cstheme="minorHAnsi"/>
          <w:sz w:val="24"/>
          <w:szCs w:val="24"/>
        </w:rPr>
        <w:t xml:space="preserve">" Katarzyny </w:t>
      </w:r>
      <w:proofErr w:type="spellStart"/>
      <w:r w:rsidRPr="00510C1A">
        <w:rPr>
          <w:rFonts w:cstheme="minorHAnsi"/>
          <w:sz w:val="24"/>
          <w:szCs w:val="24"/>
        </w:rPr>
        <w:t>Szyngiery</w:t>
      </w:r>
      <w:proofErr w:type="spellEnd"/>
      <w:r w:rsidRPr="00510C1A">
        <w:rPr>
          <w:rFonts w:cstheme="minorHAnsi"/>
          <w:sz w:val="24"/>
          <w:szCs w:val="24"/>
        </w:rPr>
        <w:t xml:space="preserve"> – rapowy musical o upadku komunizmu, "</w:t>
      </w:r>
      <w:r w:rsidRPr="00510C1A">
        <w:rPr>
          <w:rFonts w:cstheme="minorHAnsi"/>
          <w:b/>
          <w:sz w:val="24"/>
          <w:szCs w:val="24"/>
        </w:rPr>
        <w:t>Śmierć Jana Pawła II</w:t>
      </w:r>
      <w:r w:rsidRPr="00510C1A">
        <w:rPr>
          <w:rFonts w:cstheme="minorHAnsi"/>
          <w:sz w:val="24"/>
          <w:szCs w:val="24"/>
        </w:rPr>
        <w:t xml:space="preserve">" w reżyserii Jakuba </w:t>
      </w:r>
      <w:proofErr w:type="spellStart"/>
      <w:r w:rsidRPr="00510C1A">
        <w:rPr>
          <w:rFonts w:cstheme="minorHAnsi"/>
          <w:sz w:val="24"/>
          <w:szCs w:val="24"/>
        </w:rPr>
        <w:t>Skrzywanka</w:t>
      </w:r>
      <w:proofErr w:type="spellEnd"/>
      <w:r w:rsidRPr="00510C1A">
        <w:rPr>
          <w:rFonts w:cstheme="minorHAnsi"/>
          <w:sz w:val="24"/>
          <w:szCs w:val="24"/>
        </w:rPr>
        <w:t>, „</w:t>
      </w:r>
      <w:r w:rsidRPr="00510C1A">
        <w:rPr>
          <w:rFonts w:cstheme="minorHAnsi"/>
          <w:b/>
          <w:sz w:val="24"/>
          <w:szCs w:val="24"/>
        </w:rPr>
        <w:t>Miła robótka</w:t>
      </w:r>
      <w:r w:rsidRPr="00510C1A">
        <w:rPr>
          <w:rFonts w:cstheme="minorHAnsi"/>
          <w:sz w:val="24"/>
          <w:szCs w:val="24"/>
        </w:rPr>
        <w:t xml:space="preserve">” Agnieszki </w:t>
      </w:r>
      <w:proofErr w:type="spellStart"/>
      <w:r w:rsidRPr="00510C1A">
        <w:rPr>
          <w:rFonts w:cstheme="minorHAnsi"/>
          <w:sz w:val="24"/>
          <w:szCs w:val="24"/>
        </w:rPr>
        <w:t>Jakimiak</w:t>
      </w:r>
      <w:proofErr w:type="spellEnd"/>
      <w:r w:rsidRPr="00510C1A">
        <w:rPr>
          <w:rFonts w:cstheme="minorHAnsi"/>
          <w:sz w:val="24"/>
          <w:szCs w:val="24"/>
        </w:rPr>
        <w:t xml:space="preserve"> o seksualnych fantazjach Polaków</w:t>
      </w:r>
      <w:r w:rsidR="00945785" w:rsidRPr="00510C1A">
        <w:rPr>
          <w:rFonts w:cstheme="minorHAnsi"/>
          <w:sz w:val="24"/>
          <w:szCs w:val="24"/>
        </w:rPr>
        <w:t>, „</w:t>
      </w:r>
      <w:r w:rsidR="00945785" w:rsidRPr="00510C1A">
        <w:rPr>
          <w:rFonts w:cstheme="minorHAnsi"/>
          <w:b/>
          <w:sz w:val="24"/>
          <w:szCs w:val="24"/>
        </w:rPr>
        <w:t>Ale z naszymi umarłymi</w:t>
      </w:r>
      <w:r w:rsidR="00945785" w:rsidRPr="00510C1A">
        <w:rPr>
          <w:rFonts w:cstheme="minorHAnsi"/>
          <w:sz w:val="24"/>
          <w:szCs w:val="24"/>
        </w:rPr>
        <w:t xml:space="preserve">” na podstawie powieści Jacka </w:t>
      </w:r>
      <w:proofErr w:type="spellStart"/>
      <w:r w:rsidR="00945785" w:rsidRPr="00510C1A">
        <w:rPr>
          <w:rFonts w:cstheme="minorHAnsi"/>
          <w:sz w:val="24"/>
          <w:szCs w:val="24"/>
        </w:rPr>
        <w:t>Dehnela</w:t>
      </w:r>
      <w:proofErr w:type="spellEnd"/>
      <w:r w:rsidR="00510C1A" w:rsidRPr="00510C1A">
        <w:rPr>
          <w:rFonts w:cstheme="minorHAnsi"/>
          <w:sz w:val="24"/>
          <w:szCs w:val="24"/>
        </w:rPr>
        <w:t xml:space="preserve"> (reż. Marcin Liber)</w:t>
      </w:r>
      <w:r w:rsidR="00945785" w:rsidRPr="00510C1A">
        <w:rPr>
          <w:rFonts w:cstheme="minorHAnsi"/>
          <w:sz w:val="24"/>
          <w:szCs w:val="24"/>
        </w:rPr>
        <w:t xml:space="preserve"> oraz „</w:t>
      </w:r>
      <w:r w:rsidR="00945785" w:rsidRPr="00510C1A">
        <w:rPr>
          <w:rFonts w:cstheme="minorHAnsi"/>
          <w:b/>
          <w:sz w:val="24"/>
          <w:szCs w:val="24"/>
        </w:rPr>
        <w:t>Badania ściśle tajne</w:t>
      </w:r>
      <w:r w:rsidR="00945785" w:rsidRPr="00510C1A">
        <w:rPr>
          <w:rFonts w:cstheme="minorHAnsi"/>
          <w:sz w:val="24"/>
          <w:szCs w:val="24"/>
        </w:rPr>
        <w:t xml:space="preserve">” w reżyserii Norberta Rakowskiego. </w:t>
      </w:r>
    </w:p>
    <w:p w:rsidR="009C504A" w:rsidRPr="00510C1A" w:rsidRDefault="009C504A" w:rsidP="0003029D">
      <w:pPr>
        <w:spacing w:after="240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C1A">
        <w:rPr>
          <w:rFonts w:cstheme="minorHAnsi"/>
          <w:sz w:val="24"/>
          <w:szCs w:val="24"/>
        </w:rPr>
        <w:t xml:space="preserve">Spektakle były rekomendowane przez </w:t>
      </w:r>
      <w:r w:rsidR="00510C1A" w:rsidRPr="00510C1A">
        <w:rPr>
          <w:rFonts w:cstheme="minorHAnsi"/>
          <w:sz w:val="24"/>
          <w:szCs w:val="24"/>
        </w:rPr>
        <w:t>zespół</w:t>
      </w:r>
      <w:r w:rsidRPr="00510C1A">
        <w:rPr>
          <w:rFonts w:cstheme="minorHAnsi"/>
          <w:sz w:val="24"/>
          <w:szCs w:val="24"/>
        </w:rPr>
        <w:t xml:space="preserve"> selekcjonerów, w którym znaleźli się: Wiktoria Tabak, Marzenna Wiśniewska, Katarzyna Lemańska, Jan </w:t>
      </w:r>
      <w:proofErr w:type="spellStart"/>
      <w:r w:rsidRPr="00510C1A">
        <w:rPr>
          <w:rFonts w:cstheme="minorHAnsi"/>
          <w:sz w:val="24"/>
          <w:szCs w:val="24"/>
        </w:rPr>
        <w:t>Karow</w:t>
      </w:r>
      <w:proofErr w:type="spellEnd"/>
      <w:r w:rsidRPr="00510C1A">
        <w:rPr>
          <w:rFonts w:cstheme="minorHAnsi"/>
          <w:sz w:val="24"/>
          <w:szCs w:val="24"/>
        </w:rPr>
        <w:t>, Aram Stern i Łukasz Drewniak.</w:t>
      </w:r>
      <w:r w:rsidR="006F44B5" w:rsidRPr="00510C1A">
        <w:rPr>
          <w:rFonts w:cstheme="minorHAnsi"/>
          <w:sz w:val="24"/>
          <w:szCs w:val="24"/>
        </w:rPr>
        <w:t xml:space="preserve"> Przedstawienia konkursowe</w:t>
      </w:r>
      <w:r w:rsidRPr="00510C1A">
        <w:rPr>
          <w:rFonts w:eastAsia="Times New Roman" w:cstheme="minorHAnsi"/>
          <w:sz w:val="24"/>
          <w:szCs w:val="24"/>
          <w:lang w:eastAsia="pl-PL"/>
        </w:rPr>
        <w:t xml:space="preserve"> oceniać będzie międzynarodowe jury:</w:t>
      </w:r>
      <w:r w:rsidR="006F44B5" w:rsidRPr="00510C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10C1A">
        <w:rPr>
          <w:rFonts w:eastAsia="Times New Roman" w:cstheme="minorHAnsi"/>
          <w:sz w:val="24"/>
          <w:szCs w:val="24"/>
          <w:lang w:eastAsia="pl-PL"/>
        </w:rPr>
        <w:t>Brigida Silina – Prezes Łotewskiego Centrum ITI (Łotwa)</w:t>
      </w:r>
      <w:r w:rsidR="006F44B5" w:rsidRPr="00510C1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10C1A">
        <w:rPr>
          <w:rFonts w:eastAsia="Times New Roman" w:cstheme="minorHAnsi"/>
          <w:sz w:val="24"/>
          <w:szCs w:val="24"/>
          <w:lang w:eastAsia="pl-PL"/>
        </w:rPr>
        <w:t xml:space="preserve">Thomas </w:t>
      </w:r>
      <w:proofErr w:type="spellStart"/>
      <w:r w:rsidRPr="00510C1A">
        <w:rPr>
          <w:rFonts w:eastAsia="Times New Roman" w:cstheme="minorHAnsi"/>
          <w:sz w:val="24"/>
          <w:szCs w:val="24"/>
          <w:lang w:eastAsia="pl-PL"/>
        </w:rPr>
        <w:t>Irmer</w:t>
      </w:r>
      <w:proofErr w:type="spellEnd"/>
      <w:r w:rsidRPr="00510C1A">
        <w:rPr>
          <w:rFonts w:eastAsia="Times New Roman" w:cstheme="minorHAnsi"/>
          <w:sz w:val="24"/>
          <w:szCs w:val="24"/>
          <w:lang w:eastAsia="pl-PL"/>
        </w:rPr>
        <w:t xml:space="preserve"> – krytyk teatralny (Niemcy)</w:t>
      </w:r>
      <w:r w:rsidR="006F44B5" w:rsidRPr="00510C1A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510C1A">
        <w:rPr>
          <w:rFonts w:eastAsia="Times New Roman" w:cstheme="minorHAnsi"/>
          <w:sz w:val="24"/>
          <w:szCs w:val="24"/>
          <w:lang w:eastAsia="pl-PL"/>
        </w:rPr>
        <w:t xml:space="preserve">Ibrahim </w:t>
      </w:r>
      <w:proofErr w:type="spellStart"/>
      <w:r w:rsidRPr="00510C1A">
        <w:rPr>
          <w:rFonts w:eastAsia="Times New Roman" w:cstheme="minorHAnsi"/>
          <w:sz w:val="24"/>
          <w:szCs w:val="24"/>
          <w:lang w:eastAsia="pl-PL"/>
        </w:rPr>
        <w:t>Spahić</w:t>
      </w:r>
      <w:proofErr w:type="spellEnd"/>
      <w:r w:rsidRPr="00510C1A">
        <w:rPr>
          <w:rFonts w:eastAsia="Times New Roman" w:cstheme="minorHAnsi"/>
          <w:sz w:val="24"/>
          <w:szCs w:val="24"/>
          <w:lang w:eastAsia="pl-PL"/>
        </w:rPr>
        <w:t xml:space="preserve"> – dyrektor Międzynarodowego Festiwalu „</w:t>
      </w:r>
      <w:proofErr w:type="spellStart"/>
      <w:r w:rsidRPr="00510C1A">
        <w:rPr>
          <w:rFonts w:eastAsia="Times New Roman" w:cstheme="minorHAnsi"/>
          <w:sz w:val="24"/>
          <w:szCs w:val="24"/>
          <w:lang w:eastAsia="pl-PL"/>
        </w:rPr>
        <w:t>Sarajevo</w:t>
      </w:r>
      <w:proofErr w:type="spellEnd"/>
      <w:r w:rsidRPr="00510C1A">
        <w:rPr>
          <w:rFonts w:eastAsia="Times New Roman" w:cstheme="minorHAnsi"/>
          <w:sz w:val="24"/>
          <w:szCs w:val="24"/>
          <w:lang w:eastAsia="pl-PL"/>
        </w:rPr>
        <w:t xml:space="preserve"> Winter“ (Bośnia i Hercegowina</w:t>
      </w:r>
      <w:r w:rsidR="006F44B5" w:rsidRPr="00510C1A">
        <w:rPr>
          <w:rFonts w:eastAsia="Times New Roman" w:cstheme="minorHAnsi"/>
          <w:sz w:val="24"/>
          <w:szCs w:val="24"/>
          <w:lang w:eastAsia="pl-PL"/>
        </w:rPr>
        <w:t>).</w:t>
      </w:r>
    </w:p>
    <w:p w:rsidR="00AB48CA" w:rsidRDefault="00E85525" w:rsidP="0003029D">
      <w:pPr>
        <w:spacing w:after="240"/>
        <w:ind w:firstLine="426"/>
        <w:jc w:val="both"/>
        <w:rPr>
          <w:rFonts w:cstheme="minorHAnsi"/>
          <w:sz w:val="24"/>
          <w:szCs w:val="24"/>
        </w:rPr>
      </w:pPr>
      <w:r w:rsidRPr="00510C1A">
        <w:rPr>
          <w:rFonts w:cstheme="minorHAnsi"/>
          <w:sz w:val="24"/>
          <w:szCs w:val="24"/>
        </w:rPr>
        <w:t>Festiwal stał się też okazją, by stworzyć</w:t>
      </w:r>
      <w:r w:rsidR="00E222BC" w:rsidRPr="00510C1A">
        <w:rPr>
          <w:rFonts w:cstheme="minorHAnsi"/>
          <w:sz w:val="24"/>
          <w:szCs w:val="24"/>
        </w:rPr>
        <w:t xml:space="preserve"> </w:t>
      </w:r>
      <w:r w:rsidR="00E222BC" w:rsidRPr="00BA181F">
        <w:rPr>
          <w:rFonts w:cstheme="minorHAnsi"/>
          <w:b/>
          <w:sz w:val="24"/>
          <w:szCs w:val="24"/>
        </w:rPr>
        <w:t>zapach, który</w:t>
      </w:r>
      <w:r w:rsidRPr="00BA181F">
        <w:rPr>
          <w:rFonts w:cstheme="minorHAnsi"/>
          <w:b/>
          <w:sz w:val="24"/>
          <w:szCs w:val="24"/>
        </w:rPr>
        <w:t xml:space="preserve"> </w:t>
      </w:r>
      <w:r w:rsidR="00E222BC" w:rsidRPr="00BA181F">
        <w:rPr>
          <w:rFonts w:cstheme="minorHAnsi"/>
          <w:b/>
          <w:sz w:val="24"/>
          <w:szCs w:val="24"/>
        </w:rPr>
        <w:t>odtworzy atmosferę teatralnego doświadczenia</w:t>
      </w:r>
      <w:r w:rsidR="00E222BC" w:rsidRPr="00510C1A">
        <w:rPr>
          <w:rFonts w:cstheme="minorHAnsi"/>
          <w:sz w:val="24"/>
          <w:szCs w:val="24"/>
        </w:rPr>
        <w:t xml:space="preserve">. </w:t>
      </w:r>
    </w:p>
    <w:p w:rsidR="00AB48CA" w:rsidRDefault="00D94B72" w:rsidP="0003029D">
      <w:pPr>
        <w:spacing w:after="240"/>
        <w:ind w:left="284" w:right="425"/>
        <w:jc w:val="both"/>
        <w:rPr>
          <w:rFonts w:cstheme="minorHAnsi"/>
          <w:sz w:val="24"/>
          <w:szCs w:val="24"/>
        </w:rPr>
      </w:pPr>
      <w:r w:rsidRPr="00BA181F">
        <w:rPr>
          <w:rFonts w:cstheme="minorHAnsi"/>
          <w:i/>
          <w:sz w:val="24"/>
          <w:szCs w:val="24"/>
        </w:rPr>
        <w:t>Na wizytę w Teatrze Horzycy składa się wiele zmysłów</w:t>
      </w:r>
      <w:r w:rsidR="00E222BC" w:rsidRPr="00BA181F">
        <w:rPr>
          <w:rFonts w:cstheme="minorHAnsi"/>
          <w:i/>
          <w:sz w:val="24"/>
          <w:szCs w:val="24"/>
        </w:rPr>
        <w:t>:</w:t>
      </w:r>
      <w:r w:rsidRPr="00BA181F">
        <w:rPr>
          <w:rFonts w:cstheme="minorHAnsi"/>
          <w:i/>
          <w:sz w:val="24"/>
          <w:szCs w:val="24"/>
        </w:rPr>
        <w:t xml:space="preserve"> </w:t>
      </w:r>
      <w:r w:rsidR="00E222BC" w:rsidRPr="00BA181F">
        <w:rPr>
          <w:rFonts w:cstheme="minorHAnsi"/>
          <w:i/>
          <w:sz w:val="24"/>
          <w:szCs w:val="24"/>
        </w:rPr>
        <w:t>m</w:t>
      </w:r>
      <w:r w:rsidRPr="00BA181F">
        <w:rPr>
          <w:rFonts w:cstheme="minorHAnsi"/>
          <w:i/>
          <w:sz w:val="24"/>
          <w:szCs w:val="24"/>
        </w:rPr>
        <w:t>iękkość obicia foteli, zapach desek sceny, szum rozmów prze</w:t>
      </w:r>
      <w:r w:rsidR="00E222BC" w:rsidRPr="00BA181F">
        <w:rPr>
          <w:rFonts w:cstheme="minorHAnsi"/>
          <w:i/>
          <w:sz w:val="24"/>
          <w:szCs w:val="24"/>
        </w:rPr>
        <w:t>d ciszą poprzedzającą spektakl. S</w:t>
      </w:r>
      <w:r w:rsidRPr="00BA181F">
        <w:rPr>
          <w:rFonts w:cstheme="minorHAnsi"/>
          <w:i/>
          <w:sz w:val="24"/>
          <w:szCs w:val="24"/>
        </w:rPr>
        <w:t>próbowaliśmy przetworzyć</w:t>
      </w:r>
      <w:r w:rsidR="00E222BC" w:rsidRPr="00BA181F">
        <w:rPr>
          <w:rFonts w:cstheme="minorHAnsi"/>
          <w:i/>
          <w:sz w:val="24"/>
          <w:szCs w:val="24"/>
        </w:rPr>
        <w:t xml:space="preserve"> je</w:t>
      </w:r>
      <w:r w:rsidRPr="00BA181F">
        <w:rPr>
          <w:rFonts w:cstheme="minorHAnsi"/>
          <w:i/>
          <w:sz w:val="24"/>
          <w:szCs w:val="24"/>
        </w:rPr>
        <w:t xml:space="preserve"> na kompozycję zapachową</w:t>
      </w:r>
      <w:r w:rsidR="00E222BC" w:rsidRPr="00BA181F">
        <w:rPr>
          <w:rFonts w:cstheme="minorHAnsi"/>
          <w:i/>
          <w:sz w:val="24"/>
          <w:szCs w:val="24"/>
        </w:rPr>
        <w:t xml:space="preserve"> pytając o skojarzenia także naszych widzów</w:t>
      </w:r>
      <w:r w:rsidR="00BA181F">
        <w:rPr>
          <w:rFonts w:cstheme="minorHAnsi"/>
          <w:i/>
          <w:sz w:val="24"/>
          <w:szCs w:val="24"/>
        </w:rPr>
        <w:t xml:space="preserve"> </w:t>
      </w:r>
      <w:r w:rsidR="00BA181F">
        <w:rPr>
          <w:rFonts w:cstheme="minorHAnsi"/>
          <w:sz w:val="24"/>
          <w:szCs w:val="24"/>
        </w:rPr>
        <w:t>– wyjaśniają organizatorzy.</w:t>
      </w:r>
      <w:r w:rsidRPr="00510C1A">
        <w:rPr>
          <w:rFonts w:cstheme="minorHAnsi"/>
          <w:sz w:val="24"/>
          <w:szCs w:val="24"/>
        </w:rPr>
        <w:t xml:space="preserve"> </w:t>
      </w:r>
    </w:p>
    <w:p w:rsidR="00E222BC" w:rsidRDefault="00BA181F" w:rsidP="0003029D">
      <w:pPr>
        <w:spacing w:after="240"/>
        <w:ind w:firstLine="426"/>
        <w:jc w:val="both"/>
        <w:rPr>
          <w:rFonts w:cstheme="minorHAnsi"/>
          <w:sz w:val="24"/>
          <w:szCs w:val="24"/>
        </w:rPr>
      </w:pPr>
      <w:r w:rsidRPr="00BA181F">
        <w:rPr>
          <w:rFonts w:cstheme="minorHAnsi"/>
          <w:sz w:val="24"/>
          <w:szCs w:val="24"/>
        </w:rPr>
        <w:t>Do współpra</w:t>
      </w:r>
      <w:r w:rsidR="005068B5">
        <w:rPr>
          <w:rFonts w:cstheme="minorHAnsi"/>
          <w:sz w:val="24"/>
          <w:szCs w:val="24"/>
        </w:rPr>
        <w:t xml:space="preserve">cy zaprosili polską markę Mo61 </w:t>
      </w:r>
      <w:proofErr w:type="spellStart"/>
      <w:r w:rsidRPr="00BA181F">
        <w:rPr>
          <w:rFonts w:cstheme="minorHAnsi"/>
          <w:sz w:val="24"/>
          <w:szCs w:val="24"/>
        </w:rPr>
        <w:t>Perfume</w:t>
      </w:r>
      <w:proofErr w:type="spellEnd"/>
      <w:r w:rsidRPr="00BA181F">
        <w:rPr>
          <w:rFonts w:cstheme="minorHAnsi"/>
          <w:sz w:val="24"/>
          <w:szCs w:val="24"/>
        </w:rPr>
        <w:t xml:space="preserve"> Lab specjalizujący się w komponowaniu spersonalizowany zapachów.</w:t>
      </w:r>
      <w:r>
        <w:rPr>
          <w:rFonts w:cstheme="minorHAnsi"/>
          <w:sz w:val="24"/>
          <w:szCs w:val="24"/>
        </w:rPr>
        <w:t xml:space="preserve"> </w:t>
      </w:r>
      <w:r w:rsidR="00E222BC" w:rsidRPr="00510C1A">
        <w:rPr>
          <w:rFonts w:cstheme="minorHAnsi"/>
          <w:sz w:val="24"/>
          <w:szCs w:val="24"/>
        </w:rPr>
        <w:t xml:space="preserve">W powstałej kompozycji </w:t>
      </w:r>
      <w:r w:rsidR="005068B5">
        <w:rPr>
          <w:rFonts w:cstheme="minorHAnsi"/>
          <w:sz w:val="24"/>
          <w:szCs w:val="24"/>
        </w:rPr>
        <w:t xml:space="preserve">drewno i skóra przenikają się </w:t>
      </w:r>
      <w:r w:rsidR="00E222BC" w:rsidRPr="00510C1A">
        <w:rPr>
          <w:rFonts w:cstheme="minorHAnsi"/>
          <w:sz w:val="24"/>
          <w:szCs w:val="24"/>
        </w:rPr>
        <w:t xml:space="preserve">z orientalną paczulą i pikantnym akordem piernika. </w:t>
      </w:r>
    </w:p>
    <w:p w:rsidR="0003029D" w:rsidRPr="00174862" w:rsidRDefault="00174862" w:rsidP="00174862">
      <w:pPr>
        <w:shd w:val="clear" w:color="auto" w:fill="FFFFFF"/>
        <w:spacing w:before="100" w:beforeAutospacing="1" w:after="80" w:line="300" w:lineRule="auto"/>
        <w:ind w:firstLine="426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174862">
        <w:rPr>
          <w:rFonts w:ascii="Calibri" w:hAnsi="Calibri" w:cs="Calibri"/>
          <w:color w:val="000000"/>
          <w:sz w:val="24"/>
          <w:szCs w:val="24"/>
        </w:rPr>
        <w:t>Wydarzenie jest współfinansowane ze środków Regionalnego Programu Operacyjnego Województwa Kujawsko-Pomorskiego na lata 2014-2020 w ramach projektu pn. „</w:t>
      </w:r>
      <w:proofErr w:type="spellStart"/>
      <w:r w:rsidRPr="00174862">
        <w:rPr>
          <w:rFonts w:ascii="Calibri" w:hAnsi="Calibri" w:cs="Calibri"/>
          <w:color w:val="000000"/>
          <w:sz w:val="24"/>
          <w:szCs w:val="24"/>
        </w:rPr>
        <w:t>Kujawy+Pomorze</w:t>
      </w:r>
      <w:proofErr w:type="spellEnd"/>
      <w:r w:rsidRPr="00174862">
        <w:rPr>
          <w:rFonts w:ascii="Calibri" w:hAnsi="Calibri" w:cs="Calibri"/>
          <w:color w:val="000000"/>
          <w:sz w:val="24"/>
          <w:szCs w:val="24"/>
        </w:rPr>
        <w:t xml:space="preserve"> – promocja potencjału gospodarczego regionu – edycja II”.</w:t>
      </w:r>
    </w:p>
    <w:p w:rsidR="0003029D" w:rsidRDefault="0003029D" w:rsidP="0003029D">
      <w:pPr>
        <w:shd w:val="clear" w:color="auto" w:fill="FFFFFF"/>
        <w:spacing w:before="100" w:beforeAutospacing="1" w:after="80" w:line="300" w:lineRule="auto"/>
        <w:ind w:left="-709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 wp14:anchorId="104918E7" wp14:editId="5F4D00C6">
            <wp:extent cx="6642100" cy="784442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21" cy="7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9D" w:rsidRPr="002865DA" w:rsidRDefault="0003029D" w:rsidP="0003029D">
      <w:pPr>
        <w:shd w:val="clear" w:color="auto" w:fill="FFFFFF"/>
        <w:spacing w:before="100" w:beforeAutospacing="1" w:after="80" w:line="300" w:lineRule="auto"/>
        <w:ind w:left="-709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 wp14:anchorId="2823A83D" wp14:editId="7AF9ECBF">
            <wp:extent cx="6581666" cy="844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666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9D" w:rsidRPr="00510C1A" w:rsidRDefault="0003029D" w:rsidP="00AB48CA">
      <w:pPr>
        <w:spacing w:after="80"/>
        <w:ind w:firstLine="426"/>
        <w:jc w:val="both"/>
        <w:rPr>
          <w:rFonts w:cstheme="minorHAnsi"/>
          <w:sz w:val="24"/>
          <w:szCs w:val="24"/>
        </w:rPr>
      </w:pPr>
    </w:p>
    <w:sectPr w:rsidR="0003029D" w:rsidRPr="00510C1A" w:rsidSect="0003029D">
      <w:pgSz w:w="11906" w:h="16838"/>
      <w:pgMar w:top="1135" w:right="1417" w:bottom="184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80" w:rsidRDefault="000E4780" w:rsidP="00FB6C3F">
      <w:pPr>
        <w:spacing w:after="0" w:line="240" w:lineRule="auto"/>
      </w:pPr>
      <w:r>
        <w:separator/>
      </w:r>
    </w:p>
  </w:endnote>
  <w:endnote w:type="continuationSeparator" w:id="0">
    <w:p w:rsidR="000E4780" w:rsidRDefault="000E4780" w:rsidP="00FB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80" w:rsidRDefault="000E4780" w:rsidP="00FB6C3F">
      <w:pPr>
        <w:spacing w:after="0" w:line="240" w:lineRule="auto"/>
      </w:pPr>
      <w:r>
        <w:separator/>
      </w:r>
    </w:p>
  </w:footnote>
  <w:footnote w:type="continuationSeparator" w:id="0">
    <w:p w:rsidR="000E4780" w:rsidRDefault="000E4780" w:rsidP="00FB6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5"/>
    <w:rsid w:val="00021100"/>
    <w:rsid w:val="0003029D"/>
    <w:rsid w:val="00071B35"/>
    <w:rsid w:val="000E4780"/>
    <w:rsid w:val="00147C12"/>
    <w:rsid w:val="00174862"/>
    <w:rsid w:val="001E27F0"/>
    <w:rsid w:val="002C2A15"/>
    <w:rsid w:val="003D167D"/>
    <w:rsid w:val="004C6315"/>
    <w:rsid w:val="005068B5"/>
    <w:rsid w:val="00510C1A"/>
    <w:rsid w:val="005B2BF8"/>
    <w:rsid w:val="0067110F"/>
    <w:rsid w:val="006A0759"/>
    <w:rsid w:val="006F44B5"/>
    <w:rsid w:val="008172D2"/>
    <w:rsid w:val="0084796A"/>
    <w:rsid w:val="00945785"/>
    <w:rsid w:val="009A73CE"/>
    <w:rsid w:val="009B7401"/>
    <w:rsid w:val="009C504A"/>
    <w:rsid w:val="009E2A6C"/>
    <w:rsid w:val="00A34180"/>
    <w:rsid w:val="00AB48CA"/>
    <w:rsid w:val="00BA181F"/>
    <w:rsid w:val="00BB7042"/>
    <w:rsid w:val="00BD07DC"/>
    <w:rsid w:val="00BF5978"/>
    <w:rsid w:val="00D94B72"/>
    <w:rsid w:val="00E222BC"/>
    <w:rsid w:val="00E85525"/>
    <w:rsid w:val="00EC514D"/>
    <w:rsid w:val="00EF129E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C3F"/>
  </w:style>
  <w:style w:type="paragraph" w:styleId="Stopka">
    <w:name w:val="footer"/>
    <w:basedOn w:val="Normalny"/>
    <w:link w:val="StopkaZnak"/>
    <w:uiPriority w:val="99"/>
    <w:unhideWhenUsed/>
    <w:rsid w:val="00FB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C3F"/>
  </w:style>
  <w:style w:type="paragraph" w:styleId="Stopka">
    <w:name w:val="footer"/>
    <w:basedOn w:val="Normalny"/>
    <w:link w:val="StopkaZnak"/>
    <w:uiPriority w:val="99"/>
    <w:unhideWhenUsed/>
    <w:rsid w:val="00FB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dc:description/>
  <cp:lastModifiedBy>TEATR</cp:lastModifiedBy>
  <cp:revision>25</cp:revision>
  <dcterms:created xsi:type="dcterms:W3CDTF">2023-05-24T11:29:00Z</dcterms:created>
  <dcterms:modified xsi:type="dcterms:W3CDTF">2023-05-31T19:10:00Z</dcterms:modified>
</cp:coreProperties>
</file>