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Tekstpodstawowy"/>
        <w:jc w:val="both"/>
        <w:rPr>
          <w:rFonts w:ascii="Calibri" w:hAnsi="Calibri" w:cs="Calibri"/>
          <w:b w:val="0"/>
          <w:sz w:val="22"/>
          <w:szCs w:val="22"/>
        </w:rPr>
      </w:pPr>
    </w:p>
    <w:p w:rsidR="00B47A0B" w:rsidRPr="00066A9F" w:rsidRDefault="00B47A0B" w:rsidP="00B47A0B">
      <w:pPr>
        <w:pStyle w:val="BodyText21"/>
        <w:suppressAutoHyphens/>
        <w:spacing w:line="240" w:lineRule="auto"/>
        <w:jc w:val="center"/>
        <w:rPr>
          <w:rFonts w:ascii="Calibri" w:hAnsi="Calibri" w:cs="Calibri"/>
          <w:sz w:val="22"/>
          <w:szCs w:val="22"/>
        </w:rPr>
      </w:pPr>
      <w:r w:rsidRPr="00066A9F">
        <w:rPr>
          <w:rFonts w:ascii="Calibri" w:hAnsi="Calibri" w:cs="Calibri"/>
          <w:sz w:val="22"/>
          <w:szCs w:val="22"/>
        </w:rPr>
        <w:t>SPECYFIKACJA ISTOTNYCH WARUNKÓW ZAMÓWIENIA</w:t>
      </w:r>
    </w:p>
    <w:p w:rsidR="00B47A0B" w:rsidRPr="00066A9F" w:rsidRDefault="00B47A0B" w:rsidP="00B47A0B">
      <w:pPr>
        <w:pStyle w:val="BodyText21"/>
        <w:suppressAutoHyphens/>
        <w:spacing w:line="240" w:lineRule="auto"/>
        <w:jc w:val="center"/>
        <w:rPr>
          <w:rFonts w:ascii="Calibri" w:hAnsi="Calibri" w:cs="Calibri"/>
          <w:b w:val="0"/>
          <w:sz w:val="22"/>
          <w:szCs w:val="22"/>
        </w:rPr>
      </w:pPr>
      <w:r w:rsidRPr="00066A9F">
        <w:rPr>
          <w:rFonts w:ascii="Calibri" w:hAnsi="Calibri" w:cs="Calibri"/>
          <w:sz w:val="22"/>
          <w:szCs w:val="22"/>
        </w:rPr>
        <w:t>w postępowaniu o udzielenie zamówienia publicznego</w:t>
      </w:r>
    </w:p>
    <w:p w:rsidR="00B47A0B" w:rsidRPr="00066A9F" w:rsidRDefault="00B47A0B" w:rsidP="00B47A0B">
      <w:pPr>
        <w:pStyle w:val="BodyText21"/>
        <w:suppressAutoHyphens/>
        <w:spacing w:line="240" w:lineRule="auto"/>
        <w:jc w:val="both"/>
        <w:rPr>
          <w:rFonts w:ascii="Calibri" w:hAnsi="Calibri" w:cs="Calibri"/>
          <w:b w:val="0"/>
          <w:sz w:val="22"/>
          <w:szCs w:val="22"/>
        </w:rPr>
      </w:pPr>
    </w:p>
    <w:p w:rsidR="00B47A0B" w:rsidRPr="00066A9F" w:rsidRDefault="00B47A0B" w:rsidP="00B47A0B">
      <w:pPr>
        <w:pStyle w:val="BodyText21"/>
        <w:suppressAutoHyphens/>
        <w:spacing w:line="240" w:lineRule="auto"/>
        <w:jc w:val="both"/>
        <w:rPr>
          <w:rFonts w:ascii="Calibri" w:hAnsi="Calibri" w:cs="Calibri"/>
          <w:b w:val="0"/>
          <w:sz w:val="22"/>
          <w:szCs w:val="22"/>
        </w:rPr>
      </w:pPr>
    </w:p>
    <w:p w:rsidR="00B47A0B" w:rsidRPr="00066A9F" w:rsidRDefault="00B47A0B" w:rsidP="00B47A0B">
      <w:pPr>
        <w:overflowPunct/>
        <w:autoSpaceDE/>
        <w:autoSpaceDN w:val="0"/>
        <w:jc w:val="both"/>
        <w:textAlignment w:val="auto"/>
        <w:rPr>
          <w:rFonts w:ascii="Calibri" w:hAnsi="Calibri" w:cs="Calibri"/>
          <w:sz w:val="22"/>
          <w:szCs w:val="22"/>
        </w:rPr>
      </w:pPr>
      <w:r w:rsidRPr="00066A9F">
        <w:rPr>
          <w:rFonts w:ascii="Calibri" w:hAnsi="Calibri" w:cs="Calibri"/>
          <w:sz w:val="22"/>
          <w:szCs w:val="22"/>
        </w:rPr>
        <w:t xml:space="preserve">Tryb udzielania zamówienia: przetarg </w:t>
      </w:r>
      <w:r w:rsidRPr="009F4563">
        <w:rPr>
          <w:rFonts w:ascii="Calibri" w:hAnsi="Calibri" w:cs="Calibri"/>
          <w:sz w:val="22"/>
          <w:szCs w:val="22"/>
        </w:rPr>
        <w:t xml:space="preserve">nieograniczony NR </w:t>
      </w:r>
      <w:r w:rsidR="00947DAE">
        <w:rPr>
          <w:rFonts w:ascii="Calibri" w:hAnsi="Calibri" w:cs="Calibri"/>
          <w:sz w:val="22"/>
          <w:szCs w:val="22"/>
        </w:rPr>
        <w:t>TH/ZP/2</w:t>
      </w:r>
      <w:r w:rsidR="009F4563" w:rsidRPr="009F4563">
        <w:rPr>
          <w:rFonts w:ascii="Calibri" w:hAnsi="Calibri" w:cs="Calibri"/>
          <w:sz w:val="22"/>
          <w:szCs w:val="22"/>
        </w:rPr>
        <w:t>/2020</w:t>
      </w:r>
    </w:p>
    <w:p w:rsidR="00B47A0B" w:rsidRPr="00066A9F" w:rsidRDefault="00B47A0B" w:rsidP="00B47A0B">
      <w:pPr>
        <w:overflowPunct/>
        <w:autoSpaceDE/>
        <w:autoSpaceDN w:val="0"/>
        <w:jc w:val="both"/>
        <w:textAlignment w:val="auto"/>
        <w:rPr>
          <w:rFonts w:ascii="Calibri" w:hAnsi="Calibri" w:cs="Calibri"/>
          <w:sz w:val="22"/>
          <w:szCs w:val="22"/>
        </w:rPr>
      </w:pPr>
    </w:p>
    <w:p w:rsidR="00B47A0B" w:rsidRPr="00066A9F" w:rsidRDefault="00B47A0B" w:rsidP="00B47A0B">
      <w:pPr>
        <w:overflowPunct/>
        <w:autoSpaceDE/>
        <w:autoSpaceDN w:val="0"/>
        <w:jc w:val="both"/>
        <w:textAlignment w:val="auto"/>
        <w:rPr>
          <w:rFonts w:ascii="Calibri" w:hAnsi="Calibri" w:cs="Calibri"/>
          <w:sz w:val="22"/>
          <w:szCs w:val="22"/>
        </w:rPr>
      </w:pPr>
    </w:p>
    <w:p w:rsidR="00B47A0B" w:rsidRPr="006B67BD" w:rsidRDefault="00B47A0B" w:rsidP="00B47A0B">
      <w:pPr>
        <w:overflowPunct/>
        <w:autoSpaceDE/>
        <w:autoSpaceDN w:val="0"/>
        <w:jc w:val="center"/>
        <w:textAlignment w:val="auto"/>
        <w:rPr>
          <w:rFonts w:ascii="Calibri" w:hAnsi="Calibri" w:cs="Calibri"/>
          <w:sz w:val="22"/>
          <w:szCs w:val="22"/>
        </w:rPr>
      </w:pPr>
      <w:r w:rsidRPr="00066A9F">
        <w:rPr>
          <w:rFonts w:ascii="Calibri" w:hAnsi="Calibri" w:cs="Calibri"/>
          <w:sz w:val="22"/>
          <w:szCs w:val="22"/>
        </w:rPr>
        <w:t xml:space="preserve">Wartość zamówienia: mniejsza niż wyrażona w złotych równowartości </w:t>
      </w:r>
      <w:r>
        <w:rPr>
          <w:rFonts w:ascii="Calibri" w:hAnsi="Calibri" w:cs="Calibri"/>
          <w:sz w:val="22"/>
          <w:szCs w:val="22"/>
        </w:rPr>
        <w:br/>
      </w:r>
      <w:r w:rsidRPr="006B67BD">
        <w:rPr>
          <w:rFonts w:ascii="Calibri" w:hAnsi="Calibri" w:cs="Calibri"/>
          <w:sz w:val="22"/>
          <w:szCs w:val="22"/>
        </w:rPr>
        <w:t>kwoty określonej w art. 11 ust 8</w:t>
      </w:r>
    </w:p>
    <w:p w:rsidR="00B47A0B" w:rsidRPr="006B67BD" w:rsidRDefault="00B47A0B" w:rsidP="00B47A0B">
      <w:pPr>
        <w:overflowPunct/>
        <w:autoSpaceDE/>
        <w:autoSpaceDN w:val="0"/>
        <w:jc w:val="both"/>
        <w:textAlignment w:val="auto"/>
        <w:rPr>
          <w:rFonts w:ascii="Calibri" w:hAnsi="Calibri" w:cs="Calibri"/>
          <w:b/>
          <w:sz w:val="22"/>
          <w:szCs w:val="22"/>
        </w:rPr>
      </w:pPr>
    </w:p>
    <w:p w:rsidR="00947DAE" w:rsidRDefault="00947DAE" w:rsidP="00947DAE">
      <w:pPr>
        <w:pStyle w:val="Akapitzlist"/>
        <w:spacing w:line="360" w:lineRule="auto"/>
        <w:ind w:left="0"/>
        <w:jc w:val="center"/>
        <w:rPr>
          <w:rFonts w:ascii="Calibri" w:hAnsi="Calibri" w:cs="Calibri"/>
          <w:b/>
          <w:sz w:val="22"/>
          <w:szCs w:val="22"/>
        </w:rPr>
      </w:pPr>
    </w:p>
    <w:p w:rsidR="00947DAE" w:rsidRDefault="00947DAE" w:rsidP="00947DAE">
      <w:pPr>
        <w:pStyle w:val="Akapitzlist"/>
        <w:spacing w:line="360" w:lineRule="auto"/>
        <w:ind w:left="0"/>
        <w:jc w:val="center"/>
        <w:rPr>
          <w:rFonts w:ascii="Calibri" w:hAnsi="Calibri" w:cs="Calibri"/>
          <w:b/>
          <w:sz w:val="22"/>
          <w:szCs w:val="22"/>
        </w:rPr>
      </w:pPr>
    </w:p>
    <w:p w:rsidR="00B47A0B" w:rsidRPr="006B67BD" w:rsidRDefault="00B47A0B" w:rsidP="00947DAE">
      <w:pPr>
        <w:pStyle w:val="Akapitzlist"/>
        <w:spacing w:line="360" w:lineRule="auto"/>
        <w:ind w:left="0"/>
        <w:jc w:val="center"/>
        <w:rPr>
          <w:rFonts w:ascii="Calibri" w:hAnsi="Calibri" w:cs="Calibri"/>
          <w:i/>
          <w:sz w:val="22"/>
          <w:szCs w:val="22"/>
        </w:rPr>
      </w:pPr>
      <w:r w:rsidRPr="006B67BD">
        <w:rPr>
          <w:rFonts w:ascii="Calibri" w:hAnsi="Calibri" w:cs="Calibri"/>
          <w:b/>
          <w:sz w:val="22"/>
          <w:szCs w:val="22"/>
        </w:rPr>
        <w:t xml:space="preserve">Nazwa zamówienia: </w:t>
      </w:r>
      <w:r w:rsidRPr="00102A70">
        <w:rPr>
          <w:rFonts w:ascii="Calibri" w:hAnsi="Calibri" w:cs="Calibri"/>
          <w:b/>
          <w:sz w:val="22"/>
          <w:szCs w:val="22"/>
        </w:rPr>
        <w:t>„</w:t>
      </w:r>
      <w:r w:rsidR="00947DAE" w:rsidRPr="00102A70">
        <w:rPr>
          <w:rFonts w:ascii="Calibri" w:hAnsi="Calibri" w:cs="Calibri"/>
          <w:b/>
          <w:color w:val="222222"/>
          <w:sz w:val="22"/>
          <w:szCs w:val="22"/>
          <w:shd w:val="clear" w:color="auto" w:fill="FFFFFF"/>
        </w:rPr>
        <w:t>Wykonani</w:t>
      </w:r>
      <w:r w:rsidR="00102A70">
        <w:rPr>
          <w:rFonts w:ascii="Calibri" w:hAnsi="Calibri" w:cs="Calibri"/>
          <w:b/>
          <w:color w:val="222222"/>
          <w:sz w:val="22"/>
          <w:szCs w:val="22"/>
          <w:shd w:val="clear" w:color="auto" w:fill="FFFFFF"/>
        </w:rPr>
        <w:t>e kompleksowego remontu budynku</w:t>
      </w:r>
      <w:r w:rsidR="00556F18">
        <w:rPr>
          <w:rFonts w:ascii="Calibri" w:hAnsi="Calibri" w:cs="Calibri"/>
          <w:b/>
          <w:color w:val="222222"/>
          <w:sz w:val="22"/>
          <w:szCs w:val="22"/>
          <w:shd w:val="clear" w:color="auto" w:fill="FFFFFF"/>
        </w:rPr>
        <w:br/>
        <w:t>Teatru im. Wil</w:t>
      </w:r>
      <w:r w:rsidR="00947DAE" w:rsidRPr="00102A70">
        <w:rPr>
          <w:rFonts w:ascii="Calibri" w:hAnsi="Calibri" w:cs="Calibri"/>
          <w:b/>
          <w:color w:val="222222"/>
          <w:sz w:val="22"/>
          <w:szCs w:val="22"/>
          <w:shd w:val="clear" w:color="auto" w:fill="FFFFFF"/>
        </w:rPr>
        <w:t>ama Horzycy w Toruniu</w:t>
      </w:r>
      <w:r w:rsidRPr="00102A70">
        <w:rPr>
          <w:rFonts w:ascii="Calibri" w:hAnsi="Calibri" w:cs="Calibri"/>
          <w:b/>
          <w:sz w:val="22"/>
          <w:szCs w:val="22"/>
        </w:rPr>
        <w:t>”.</w:t>
      </w:r>
    </w:p>
    <w:p w:rsidR="00B47A0B" w:rsidRPr="006B67BD" w:rsidRDefault="00B47A0B" w:rsidP="00B47A0B">
      <w:pPr>
        <w:pStyle w:val="BodyText21"/>
        <w:suppressAutoHyphens/>
        <w:spacing w:line="240" w:lineRule="auto"/>
        <w:jc w:val="both"/>
        <w:rPr>
          <w:rFonts w:ascii="Calibri" w:hAnsi="Calibri" w:cs="Calibri"/>
          <w:bCs/>
          <w:sz w:val="22"/>
          <w:szCs w:val="22"/>
        </w:rPr>
      </w:pPr>
    </w:p>
    <w:p w:rsidR="00B47A0B" w:rsidRPr="006B67BD" w:rsidRDefault="00B47A0B" w:rsidP="00B47A0B">
      <w:pPr>
        <w:pStyle w:val="Wcicienormalne"/>
        <w:suppressAutoHyphens/>
        <w:ind w:left="0"/>
        <w:jc w:val="both"/>
        <w:rPr>
          <w:rFonts w:ascii="Calibri" w:hAnsi="Calibri" w:cs="Calibri"/>
          <w:b/>
          <w:sz w:val="22"/>
          <w:szCs w:val="22"/>
        </w:rPr>
      </w:pPr>
    </w:p>
    <w:p w:rsidR="00B47A0B" w:rsidRPr="006B67BD" w:rsidRDefault="00B47A0B" w:rsidP="00B47A0B">
      <w:pPr>
        <w:pStyle w:val="Wcicienormalne"/>
        <w:suppressAutoHyphens/>
        <w:ind w:left="0"/>
        <w:jc w:val="both"/>
        <w:rPr>
          <w:rFonts w:ascii="Calibri" w:hAnsi="Calibri" w:cs="Calibri"/>
          <w:b/>
          <w:sz w:val="22"/>
          <w:szCs w:val="22"/>
        </w:rPr>
      </w:pPr>
    </w:p>
    <w:p w:rsidR="00B47A0B" w:rsidRPr="00066A9F" w:rsidRDefault="00B47A0B" w:rsidP="00B47A0B">
      <w:pPr>
        <w:pStyle w:val="Wcicienormalne"/>
        <w:suppressAutoHyphens/>
        <w:ind w:left="0"/>
        <w:jc w:val="both"/>
        <w:rPr>
          <w:rFonts w:ascii="Calibri" w:hAnsi="Calibri" w:cs="Calibri"/>
          <w:b/>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spacing w:line="480" w:lineRule="auto"/>
        <w:ind w:left="0"/>
        <w:jc w:val="both"/>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Style w:val="Wcicienormalne"/>
        <w:suppressAutoHyphens/>
        <w:spacing w:line="480" w:lineRule="auto"/>
        <w:ind w:left="0"/>
        <w:jc w:val="both"/>
        <w:rPr>
          <w:rFonts w:ascii="Calibri" w:hAnsi="Calibri" w:cs="Calibri"/>
          <w:sz w:val="22"/>
          <w:szCs w:val="22"/>
        </w:rPr>
      </w:pPr>
      <w:r w:rsidRPr="00066A9F">
        <w:rPr>
          <w:rFonts w:ascii="Calibri" w:hAnsi="Calibri" w:cs="Calibri"/>
          <w:sz w:val="22"/>
          <w:szCs w:val="22"/>
        </w:rPr>
        <w:t xml:space="preserve"> </w:t>
      </w:r>
    </w:p>
    <w:tbl>
      <w:tblPr>
        <w:tblW w:w="0" w:type="auto"/>
        <w:tblLook w:val="01E0" w:firstRow="1" w:lastRow="1" w:firstColumn="1" w:lastColumn="1" w:noHBand="0" w:noVBand="0"/>
      </w:tblPr>
      <w:tblGrid>
        <w:gridCol w:w="5413"/>
        <w:gridCol w:w="3872"/>
      </w:tblGrid>
      <w:tr w:rsidR="00B47A0B" w:rsidRPr="00066A9F" w:rsidTr="006634E8">
        <w:trPr>
          <w:trHeight w:val="650"/>
        </w:trPr>
        <w:tc>
          <w:tcPr>
            <w:tcW w:w="5413" w:type="dxa"/>
          </w:tcPr>
          <w:p w:rsidR="00B47A0B" w:rsidRPr="00066A9F" w:rsidRDefault="00B47A0B" w:rsidP="006634E8">
            <w:pPr>
              <w:pStyle w:val="Wcicienormalne"/>
              <w:suppressAutoHyphens/>
              <w:spacing w:line="480" w:lineRule="auto"/>
              <w:ind w:left="0"/>
              <w:jc w:val="both"/>
              <w:rPr>
                <w:rFonts w:ascii="Calibri" w:hAnsi="Calibri" w:cs="Calibri"/>
                <w:sz w:val="22"/>
                <w:szCs w:val="22"/>
              </w:rPr>
            </w:pPr>
          </w:p>
          <w:p w:rsidR="00B47A0B" w:rsidRPr="00066A9F" w:rsidRDefault="00B47A0B" w:rsidP="006634E8">
            <w:pPr>
              <w:pStyle w:val="normalny0"/>
              <w:suppressAutoHyphens/>
              <w:spacing w:line="360" w:lineRule="auto"/>
              <w:rPr>
                <w:rFonts w:ascii="Calibri" w:hAnsi="Calibri" w:cs="Calibri"/>
                <w:sz w:val="22"/>
                <w:szCs w:val="22"/>
              </w:rPr>
            </w:pPr>
          </w:p>
        </w:tc>
        <w:tc>
          <w:tcPr>
            <w:tcW w:w="3872" w:type="dxa"/>
          </w:tcPr>
          <w:p w:rsidR="00B47A0B" w:rsidRPr="00066A9F" w:rsidRDefault="00B47A0B" w:rsidP="006634E8">
            <w:pPr>
              <w:pStyle w:val="normalny0"/>
              <w:suppressAutoHyphens/>
              <w:spacing w:line="360" w:lineRule="auto"/>
              <w:jc w:val="center"/>
              <w:rPr>
                <w:rFonts w:ascii="Calibri" w:hAnsi="Calibri" w:cs="Calibri"/>
                <w:sz w:val="22"/>
                <w:szCs w:val="22"/>
              </w:rPr>
            </w:pP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jc w:val="center"/>
              <w:rPr>
                <w:rFonts w:ascii="Calibri" w:hAnsi="Calibri" w:cs="Calibri"/>
                <w:b/>
                <w:sz w:val="22"/>
                <w:szCs w:val="22"/>
              </w:rPr>
            </w:pPr>
          </w:p>
          <w:p w:rsidR="00B47A0B" w:rsidRPr="00066A9F" w:rsidRDefault="00B47A0B" w:rsidP="006634E8">
            <w:pPr>
              <w:pStyle w:val="normalny0"/>
              <w:suppressAutoHyphens/>
              <w:jc w:val="center"/>
              <w:rPr>
                <w:rFonts w:ascii="Calibri" w:hAnsi="Calibri" w:cs="Calibri"/>
                <w:b/>
                <w:sz w:val="22"/>
                <w:szCs w:val="22"/>
              </w:rPr>
            </w:pPr>
            <w:r w:rsidRPr="00066A9F">
              <w:rPr>
                <w:rFonts w:ascii="Calibri" w:hAnsi="Calibri" w:cs="Calibri"/>
                <w:b/>
                <w:sz w:val="22"/>
                <w:szCs w:val="22"/>
              </w:rPr>
              <w:t>Zatwierdził:</w:t>
            </w: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jc w:val="center"/>
              <w:rPr>
                <w:rFonts w:ascii="Calibri" w:hAnsi="Calibri" w:cs="Calibri"/>
                <w:sz w:val="22"/>
                <w:szCs w:val="22"/>
              </w:rPr>
            </w:pPr>
            <w:r>
              <w:rPr>
                <w:rFonts w:ascii="Calibri" w:hAnsi="Calibri" w:cs="Calibri"/>
                <w:sz w:val="22"/>
                <w:szCs w:val="22"/>
              </w:rPr>
              <w:t xml:space="preserve">Andrzej </w:t>
            </w:r>
            <w:proofErr w:type="spellStart"/>
            <w:r>
              <w:rPr>
                <w:rFonts w:ascii="Calibri" w:hAnsi="Calibri" w:cs="Calibri"/>
                <w:sz w:val="22"/>
                <w:szCs w:val="22"/>
              </w:rPr>
              <w:t>Churski</w:t>
            </w:r>
            <w:proofErr w:type="spellEnd"/>
          </w:p>
          <w:p w:rsidR="00B47A0B" w:rsidRPr="00066A9F" w:rsidRDefault="00B47A0B" w:rsidP="006634E8">
            <w:pPr>
              <w:pStyle w:val="normalny0"/>
              <w:suppressAutoHyphens/>
              <w:jc w:val="center"/>
              <w:rPr>
                <w:rFonts w:ascii="Calibri" w:hAnsi="Calibri" w:cs="Calibri"/>
                <w:sz w:val="22"/>
                <w:szCs w:val="22"/>
              </w:rPr>
            </w:pPr>
            <w:r>
              <w:rPr>
                <w:rFonts w:ascii="Calibri" w:hAnsi="Calibri" w:cs="Calibri"/>
                <w:sz w:val="22"/>
                <w:szCs w:val="22"/>
              </w:rPr>
              <w:t>Dyrektor Teatru</w:t>
            </w:r>
          </w:p>
        </w:tc>
      </w:tr>
      <w:tr w:rsidR="00B47A0B" w:rsidRPr="00066A9F" w:rsidTr="006634E8">
        <w:trPr>
          <w:trHeight w:val="650"/>
        </w:trPr>
        <w:tc>
          <w:tcPr>
            <w:tcW w:w="5413" w:type="dxa"/>
          </w:tcPr>
          <w:p w:rsidR="00B47A0B" w:rsidRPr="00066A9F" w:rsidRDefault="00B47A0B" w:rsidP="006634E8">
            <w:pPr>
              <w:pStyle w:val="normalny0"/>
              <w:suppressAutoHyphens/>
              <w:jc w:val="right"/>
              <w:rPr>
                <w:rFonts w:ascii="Calibri" w:hAnsi="Calibri" w:cs="Calibri"/>
                <w:sz w:val="22"/>
                <w:szCs w:val="22"/>
              </w:rPr>
            </w:pPr>
          </w:p>
        </w:tc>
        <w:tc>
          <w:tcPr>
            <w:tcW w:w="3872" w:type="dxa"/>
          </w:tcPr>
          <w:p w:rsidR="00B47A0B" w:rsidRPr="00066A9F" w:rsidRDefault="00B47A0B" w:rsidP="006634E8">
            <w:pPr>
              <w:pStyle w:val="normalny0"/>
              <w:suppressAutoHyphens/>
              <w:rPr>
                <w:rFonts w:ascii="Calibri" w:hAnsi="Calibri" w:cs="Calibri"/>
                <w:sz w:val="22"/>
                <w:szCs w:val="22"/>
              </w:rPr>
            </w:pPr>
          </w:p>
        </w:tc>
      </w:tr>
    </w:tbl>
    <w:p w:rsidR="00B47A0B" w:rsidRPr="00066A9F" w:rsidRDefault="00B47A0B" w:rsidP="00B47A0B">
      <w:pPr>
        <w:pStyle w:val="normalny0"/>
        <w:suppressAutoHyphens/>
        <w:spacing w:line="360" w:lineRule="auto"/>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both"/>
        <w:rPr>
          <w:rFonts w:ascii="Calibri" w:hAnsi="Calibri" w:cs="Calibri"/>
          <w:sz w:val="22"/>
          <w:szCs w:val="22"/>
        </w:rPr>
      </w:pPr>
    </w:p>
    <w:p w:rsidR="00B47A0B" w:rsidRPr="00066A9F" w:rsidRDefault="00B47A0B" w:rsidP="00B47A0B">
      <w:pPr>
        <w:pStyle w:val="Wcicienormalne"/>
        <w:suppressAutoHyphens/>
        <w:ind w:left="0"/>
        <w:jc w:val="center"/>
        <w:rPr>
          <w:rFonts w:ascii="Calibri" w:hAnsi="Calibri" w:cs="Calibri"/>
          <w:sz w:val="22"/>
          <w:szCs w:val="22"/>
        </w:rPr>
      </w:pPr>
      <w:r>
        <w:rPr>
          <w:rFonts w:ascii="Calibri" w:hAnsi="Calibri" w:cs="Calibri"/>
          <w:sz w:val="22"/>
          <w:szCs w:val="22"/>
        </w:rPr>
        <w:t>Toruń</w:t>
      </w:r>
      <w:r w:rsidRPr="00066A9F">
        <w:rPr>
          <w:rFonts w:ascii="Calibri" w:hAnsi="Calibri" w:cs="Calibri"/>
          <w:sz w:val="22"/>
          <w:szCs w:val="22"/>
        </w:rPr>
        <w:t xml:space="preserve">, dnia </w:t>
      </w:r>
      <w:r w:rsidR="00947DAE">
        <w:rPr>
          <w:rFonts w:ascii="Calibri" w:hAnsi="Calibri" w:cs="Calibri"/>
          <w:sz w:val="22"/>
          <w:szCs w:val="22"/>
        </w:rPr>
        <w:t>06.07</w:t>
      </w:r>
      <w:r w:rsidR="009F4563">
        <w:rPr>
          <w:rFonts w:ascii="Calibri" w:hAnsi="Calibri" w:cs="Calibri"/>
          <w:sz w:val="22"/>
          <w:szCs w:val="22"/>
        </w:rPr>
        <w:t>.2020</w:t>
      </w:r>
      <w:r>
        <w:rPr>
          <w:rFonts w:ascii="Calibri" w:hAnsi="Calibri" w:cs="Calibri"/>
          <w:sz w:val="22"/>
          <w:szCs w:val="22"/>
        </w:rPr>
        <w:t>r</w:t>
      </w:r>
      <w:r w:rsidRPr="00066A9F">
        <w:rPr>
          <w:rFonts w:ascii="Calibri" w:hAnsi="Calibri" w:cs="Calibri"/>
          <w:sz w:val="22"/>
          <w:szCs w:val="22"/>
        </w:rPr>
        <w:t>.</w:t>
      </w:r>
    </w:p>
    <w:p w:rsidR="00B47A0B" w:rsidRPr="00066A9F" w:rsidRDefault="00B47A0B" w:rsidP="00B47A0B">
      <w:pPr>
        <w:pStyle w:val="Wcicienormalne"/>
        <w:suppressAutoHyphens/>
        <w:ind w:left="0"/>
        <w:jc w:val="both"/>
        <w:rPr>
          <w:rFonts w:ascii="Calibri" w:hAnsi="Calibri" w:cs="Calibri"/>
          <w:b/>
          <w:sz w:val="22"/>
          <w:szCs w:val="22"/>
        </w:rPr>
      </w:pPr>
      <w:r w:rsidRPr="00066A9F">
        <w:rPr>
          <w:rFonts w:ascii="Calibri" w:hAnsi="Calibri" w:cs="Calibri"/>
          <w:sz w:val="22"/>
          <w:szCs w:val="22"/>
        </w:rPr>
        <w:br w:type="page"/>
      </w:r>
      <w:r w:rsidRPr="00066A9F">
        <w:rPr>
          <w:rFonts w:ascii="Calibri" w:hAnsi="Calibri" w:cs="Calibri"/>
          <w:b/>
          <w:sz w:val="22"/>
          <w:szCs w:val="22"/>
        </w:rPr>
        <w:lastRenderedPageBreak/>
        <w:t>I.   NAZWA ORAZ ADRES ZAMAWIAJĄCEGO</w:t>
      </w:r>
    </w:p>
    <w:p w:rsidR="00B47A0B" w:rsidRPr="00066A9F" w:rsidRDefault="00B47A0B" w:rsidP="00B47A0B">
      <w:pPr>
        <w:pStyle w:val="normalny0"/>
        <w:suppressAutoHyphens/>
        <w:rPr>
          <w:rFonts w:ascii="Calibri" w:hAnsi="Calibri" w:cs="Calibri"/>
          <w:sz w:val="22"/>
          <w:szCs w:val="22"/>
        </w:rPr>
      </w:pPr>
    </w:p>
    <w:p w:rsidR="00B47A0B" w:rsidRPr="00156D61" w:rsidRDefault="00B47A0B" w:rsidP="00B47A0B">
      <w:pPr>
        <w:pStyle w:val="normalny0"/>
        <w:suppressAutoHyphens/>
        <w:rPr>
          <w:rFonts w:ascii="Calibri" w:hAnsi="Calibri" w:cs="Calibri"/>
          <w:sz w:val="22"/>
          <w:szCs w:val="22"/>
        </w:rPr>
      </w:pPr>
      <w:r w:rsidRPr="00156D61">
        <w:rPr>
          <w:rFonts w:ascii="Calibri" w:hAnsi="Calibri" w:cs="Calibri"/>
          <w:sz w:val="22"/>
          <w:szCs w:val="22"/>
        </w:rPr>
        <w:t>Nazwa Zamawiającego:</w:t>
      </w:r>
    </w:p>
    <w:p w:rsidR="00B47A0B" w:rsidRPr="00156D61" w:rsidRDefault="00B47A0B" w:rsidP="00B47A0B">
      <w:pPr>
        <w:rPr>
          <w:rFonts w:ascii="Calibri" w:hAnsi="Calibri" w:cs="Calibri"/>
          <w:b/>
          <w:sz w:val="22"/>
          <w:szCs w:val="22"/>
        </w:rPr>
      </w:pPr>
      <w:r w:rsidRPr="00156D61">
        <w:rPr>
          <w:rFonts w:ascii="Calibri" w:hAnsi="Calibri" w:cs="Calibri"/>
          <w:b/>
          <w:sz w:val="22"/>
          <w:szCs w:val="22"/>
        </w:rPr>
        <w:t>Teatr im. Wilama Horzycy w Toruniu,</w:t>
      </w:r>
      <w:r w:rsidRPr="00156D61">
        <w:rPr>
          <w:rFonts w:ascii="Calibri" w:hAnsi="Calibri" w:cs="Calibri"/>
          <w:b/>
          <w:sz w:val="22"/>
          <w:szCs w:val="22"/>
        </w:rPr>
        <w:br/>
      </w:r>
      <w:r w:rsidRPr="00156D61">
        <w:rPr>
          <w:rFonts w:ascii="Calibri" w:hAnsi="Calibri" w:cs="Calibri"/>
          <w:sz w:val="22"/>
          <w:szCs w:val="22"/>
        </w:rPr>
        <w:t xml:space="preserve">Plac Teatralny </w:t>
      </w:r>
      <w:r w:rsidR="00BF1390">
        <w:rPr>
          <w:rFonts w:ascii="Calibri" w:hAnsi="Calibri" w:cs="Calibri"/>
          <w:sz w:val="22"/>
          <w:szCs w:val="22"/>
        </w:rPr>
        <w:t>1</w:t>
      </w:r>
      <w:r w:rsidRPr="00156D61">
        <w:rPr>
          <w:rFonts w:ascii="Calibri" w:hAnsi="Calibri" w:cs="Calibri"/>
          <w:sz w:val="22"/>
          <w:szCs w:val="22"/>
        </w:rPr>
        <w:t>,</w:t>
      </w:r>
      <w:r w:rsidRPr="00156D61">
        <w:rPr>
          <w:rFonts w:ascii="Calibri" w:hAnsi="Calibri" w:cs="Calibri"/>
          <w:sz w:val="22"/>
          <w:szCs w:val="22"/>
        </w:rPr>
        <w:br/>
        <w:t>87-100 Toruń</w:t>
      </w:r>
      <w:r w:rsidRPr="00156D61">
        <w:rPr>
          <w:rFonts w:ascii="Calibri" w:hAnsi="Calibri" w:cs="Calibri"/>
          <w:sz w:val="22"/>
          <w:szCs w:val="22"/>
        </w:rPr>
        <w:br/>
        <w:t>NIP 956 00 07 858, REGON 871233617</w:t>
      </w:r>
    </w:p>
    <w:p w:rsidR="00B47A0B" w:rsidRPr="006802A2" w:rsidRDefault="00B47A0B" w:rsidP="00B47A0B">
      <w:pPr>
        <w:pStyle w:val="normalny0"/>
        <w:suppressAutoHyphens/>
        <w:rPr>
          <w:rFonts w:ascii="Calibri" w:hAnsi="Calibri" w:cs="Calibri"/>
          <w:sz w:val="22"/>
          <w:szCs w:val="22"/>
          <w:lang w:val="en-US"/>
        </w:rPr>
      </w:pPr>
      <w:proofErr w:type="spellStart"/>
      <w:r w:rsidRPr="006802A2">
        <w:rPr>
          <w:rFonts w:ascii="Calibri" w:hAnsi="Calibri" w:cs="Calibri"/>
          <w:sz w:val="22"/>
          <w:szCs w:val="22"/>
          <w:lang w:val="en-US"/>
        </w:rPr>
        <w:t>Telefon</w:t>
      </w:r>
      <w:proofErr w:type="spellEnd"/>
      <w:r w:rsidRPr="006802A2">
        <w:rPr>
          <w:rFonts w:ascii="Calibri" w:hAnsi="Calibri" w:cs="Calibri"/>
          <w:sz w:val="22"/>
          <w:szCs w:val="22"/>
          <w:lang w:val="en-US"/>
        </w:rPr>
        <w:t>, fax: 56 6223717 e-mail: sekretariathorzycy@teatr.torun.pl</w:t>
      </w:r>
    </w:p>
    <w:p w:rsidR="00B47A0B" w:rsidRPr="006802A2" w:rsidRDefault="00B47A0B" w:rsidP="00B47A0B">
      <w:pPr>
        <w:pStyle w:val="normalny0"/>
        <w:suppressAutoHyphens/>
        <w:rPr>
          <w:rFonts w:ascii="Calibri" w:hAnsi="Calibri" w:cs="Calibri"/>
          <w:sz w:val="22"/>
          <w:szCs w:val="22"/>
        </w:rPr>
      </w:pPr>
      <w:r w:rsidRPr="006802A2">
        <w:rPr>
          <w:rFonts w:ascii="Calibri" w:hAnsi="Calibri" w:cs="Calibri"/>
          <w:sz w:val="22"/>
          <w:szCs w:val="22"/>
        </w:rPr>
        <w:t>Kontakt z Zamawiającym:</w:t>
      </w:r>
    </w:p>
    <w:p w:rsidR="00B47A0B" w:rsidRPr="006802A2" w:rsidRDefault="00B47A0B" w:rsidP="00B47A0B">
      <w:pPr>
        <w:pStyle w:val="normalny0"/>
        <w:suppressAutoHyphens/>
        <w:rPr>
          <w:rFonts w:ascii="Calibri" w:hAnsi="Calibri" w:cs="Calibri"/>
          <w:sz w:val="22"/>
          <w:szCs w:val="22"/>
        </w:rPr>
      </w:pPr>
      <w:r w:rsidRPr="006802A2">
        <w:rPr>
          <w:rFonts w:ascii="Calibri" w:hAnsi="Calibri" w:cs="Calibri"/>
          <w:sz w:val="22"/>
          <w:szCs w:val="22"/>
        </w:rPr>
        <w:t xml:space="preserve">W godzinach </w:t>
      </w:r>
      <w:r w:rsidR="00605824">
        <w:rPr>
          <w:rFonts w:ascii="Calibri" w:hAnsi="Calibri" w:cs="Calibri"/>
          <w:sz w:val="22"/>
          <w:szCs w:val="22"/>
        </w:rPr>
        <w:t>9</w:t>
      </w:r>
      <w:r w:rsidRPr="006802A2">
        <w:rPr>
          <w:rFonts w:ascii="Calibri" w:hAnsi="Calibri" w:cs="Calibri"/>
          <w:sz w:val="22"/>
          <w:szCs w:val="22"/>
        </w:rPr>
        <w:t>.00 – 14.00</w:t>
      </w:r>
      <w:r w:rsidRPr="006802A2">
        <w:rPr>
          <w:rFonts w:ascii="Calibri" w:hAnsi="Calibri" w:cs="Calibri"/>
          <w:sz w:val="22"/>
          <w:szCs w:val="22"/>
          <w:vertAlign w:val="superscript"/>
        </w:rPr>
        <w:t xml:space="preserve"> </w:t>
      </w:r>
      <w:r w:rsidR="00EE04E4">
        <w:rPr>
          <w:rFonts w:ascii="Calibri" w:hAnsi="Calibri" w:cs="Calibri"/>
          <w:sz w:val="22"/>
          <w:szCs w:val="22"/>
        </w:rPr>
        <w:t>od poniedziałku do piątku.</w:t>
      </w:r>
    </w:p>
    <w:p w:rsidR="00B47A0B" w:rsidRPr="004108C4" w:rsidRDefault="00B47A0B" w:rsidP="00B47A0B">
      <w:pPr>
        <w:pStyle w:val="normalny0"/>
        <w:suppressAutoHyphens/>
        <w:rPr>
          <w:rFonts w:ascii="Calibri" w:hAnsi="Calibri" w:cs="Calibri"/>
          <w:sz w:val="22"/>
          <w:szCs w:val="22"/>
        </w:rPr>
      </w:pPr>
      <w:r w:rsidRPr="006802A2">
        <w:rPr>
          <w:rFonts w:ascii="Calibri" w:hAnsi="Calibri" w:cs="Calibri"/>
          <w:sz w:val="22"/>
          <w:szCs w:val="22"/>
        </w:rPr>
        <w:t xml:space="preserve">Zamawiający informuje, że udostępnia specyfikację istotnych warunków zamówienia, zwaną dalej SIWZ, na stronie internetowej </w:t>
      </w:r>
      <w:hyperlink r:id="rId8" w:history="1">
        <w:r w:rsidR="009F4563">
          <w:rPr>
            <w:rStyle w:val="Hipercze"/>
          </w:rPr>
          <w:t>http://teatr.torun.pl/</w:t>
        </w:r>
      </w:hyperlink>
      <w:r w:rsidRPr="006802A2">
        <w:rPr>
          <w:rFonts w:ascii="Calibri" w:hAnsi="Calibri" w:cs="Calibri"/>
          <w:sz w:val="22"/>
          <w:szCs w:val="22"/>
        </w:rPr>
        <w:t xml:space="preserve"> </w:t>
      </w:r>
      <w:r w:rsidRPr="004108C4">
        <w:rPr>
          <w:rFonts w:ascii="Calibri" w:hAnsi="Calibri" w:cs="Calibri"/>
          <w:sz w:val="22"/>
          <w:szCs w:val="22"/>
        </w:rPr>
        <w:t xml:space="preserve">od dnia zamieszczenia ogłoszenia </w:t>
      </w:r>
      <w:r w:rsidRPr="004108C4">
        <w:rPr>
          <w:rFonts w:ascii="Calibri" w:hAnsi="Calibri" w:cs="Calibri"/>
          <w:sz w:val="22"/>
          <w:szCs w:val="22"/>
        </w:rPr>
        <w:br/>
        <w:t>o zamówieniu w Biuletynie Informacji Publicznej do upływu terminu składania ofert.</w:t>
      </w: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II.   TRYB UDZIELENIA ZAMÓWIENIA</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Niniejsze postępowanie o udzielenie zamówienia prowadzone jest w trybie przetargu nieograniczonego, na podstawie art. 39 Ustawy z dnia 29 stycznia 2004 r. Prawo zamówień publicznych (</w:t>
      </w:r>
      <w:proofErr w:type="spellStart"/>
      <w:r w:rsidRPr="00066A9F">
        <w:rPr>
          <w:rFonts w:ascii="Calibri" w:hAnsi="Calibri" w:cs="Calibri"/>
          <w:sz w:val="22"/>
          <w:szCs w:val="22"/>
        </w:rPr>
        <w:t>t.j</w:t>
      </w:r>
      <w:proofErr w:type="spellEnd"/>
      <w:r w:rsidRPr="00066A9F">
        <w:rPr>
          <w:rFonts w:ascii="Calibri" w:hAnsi="Calibri" w:cs="Calibri"/>
          <w:sz w:val="22"/>
          <w:szCs w:val="22"/>
        </w:rPr>
        <w:t>. Dz. U. z 2019 r. poz. 1843), zwaną dalej ustawą, o wartości zamówienia mniejszej niż kwoty określone w przepisach wydanych na podstawie art. 11 ust. 8 ww. ustawy.</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III.   OPIS PRZEDMIOTU ZAMÓWIENIA</w:t>
      </w:r>
    </w:p>
    <w:p w:rsidR="00B47A0B" w:rsidRPr="00066A9F" w:rsidRDefault="00B47A0B" w:rsidP="00B47A0B">
      <w:pPr>
        <w:jc w:val="both"/>
        <w:rPr>
          <w:rFonts w:ascii="Calibri" w:hAnsi="Calibri" w:cs="Calibri"/>
          <w:sz w:val="22"/>
          <w:szCs w:val="22"/>
          <w:highlight w:val="yellow"/>
        </w:rPr>
      </w:pPr>
    </w:p>
    <w:p w:rsidR="006B67BD" w:rsidRPr="00947DAE" w:rsidRDefault="00B47A0B" w:rsidP="006B67BD">
      <w:pPr>
        <w:numPr>
          <w:ilvl w:val="0"/>
          <w:numId w:val="1"/>
        </w:numPr>
        <w:ind w:left="426" w:hanging="426"/>
        <w:jc w:val="both"/>
        <w:rPr>
          <w:rFonts w:ascii="Calibri" w:hAnsi="Calibri" w:cs="Calibri"/>
          <w:sz w:val="22"/>
          <w:szCs w:val="22"/>
        </w:rPr>
      </w:pPr>
      <w:r w:rsidRPr="00066A9F">
        <w:rPr>
          <w:rFonts w:ascii="Calibri" w:hAnsi="Calibri" w:cs="Calibri"/>
          <w:sz w:val="22"/>
          <w:szCs w:val="22"/>
        </w:rPr>
        <w:t>Przedmiotem zamówienia jest wykonanie zadania pt.:</w:t>
      </w:r>
      <w:r w:rsidR="006B67BD">
        <w:rPr>
          <w:rFonts w:ascii="Calibri" w:hAnsi="Calibri" w:cs="Calibri"/>
          <w:b/>
          <w:sz w:val="22"/>
          <w:szCs w:val="22"/>
        </w:rPr>
        <w:t xml:space="preserve"> </w:t>
      </w:r>
      <w:r w:rsidR="006B67BD" w:rsidRPr="006B67BD">
        <w:rPr>
          <w:rFonts w:ascii="Calibri" w:hAnsi="Calibri" w:cs="Calibri"/>
          <w:sz w:val="22"/>
          <w:szCs w:val="22"/>
        </w:rPr>
        <w:t>„</w:t>
      </w:r>
      <w:r w:rsidR="00947DAE">
        <w:rPr>
          <w:rFonts w:ascii="Calibri" w:hAnsi="Calibri" w:cs="Calibri"/>
          <w:color w:val="222222"/>
          <w:sz w:val="22"/>
          <w:szCs w:val="22"/>
          <w:shd w:val="clear" w:color="auto" w:fill="FFFFFF"/>
        </w:rPr>
        <w:t>Wykonanie kompleksowego</w:t>
      </w:r>
      <w:r w:rsidR="00EE04E4">
        <w:rPr>
          <w:rFonts w:ascii="Calibri" w:hAnsi="Calibri" w:cs="Calibri"/>
          <w:color w:val="222222"/>
          <w:sz w:val="22"/>
          <w:szCs w:val="22"/>
          <w:shd w:val="clear" w:color="auto" w:fill="FFFFFF"/>
        </w:rPr>
        <w:t xml:space="preserve"> remontu budynku Teatru im. Wil</w:t>
      </w:r>
      <w:r w:rsidR="00947DAE">
        <w:rPr>
          <w:rFonts w:ascii="Calibri" w:hAnsi="Calibri" w:cs="Calibri"/>
          <w:color w:val="222222"/>
          <w:sz w:val="22"/>
          <w:szCs w:val="22"/>
          <w:shd w:val="clear" w:color="auto" w:fill="FFFFFF"/>
        </w:rPr>
        <w:t>ama Horzycy w Toruniu</w:t>
      </w:r>
      <w:r w:rsidR="006B67BD" w:rsidRPr="006B67BD">
        <w:rPr>
          <w:rFonts w:ascii="Calibri" w:hAnsi="Calibri" w:cs="Calibri"/>
          <w:sz w:val="22"/>
          <w:szCs w:val="22"/>
        </w:rPr>
        <w:t>”</w:t>
      </w:r>
      <w:r w:rsidR="006B67BD" w:rsidRPr="006B67BD">
        <w:rPr>
          <w:rFonts w:ascii="Calibri" w:hAnsi="Calibri" w:cs="Calibri"/>
          <w:b/>
          <w:sz w:val="22"/>
          <w:szCs w:val="22"/>
        </w:rPr>
        <w:t>.</w:t>
      </w:r>
    </w:p>
    <w:p w:rsidR="00947DAE" w:rsidRDefault="00947DAE" w:rsidP="006B67BD">
      <w:pPr>
        <w:numPr>
          <w:ilvl w:val="0"/>
          <w:numId w:val="1"/>
        </w:numPr>
        <w:ind w:left="426" w:hanging="426"/>
        <w:jc w:val="both"/>
        <w:rPr>
          <w:rFonts w:ascii="Calibri" w:hAnsi="Calibri" w:cs="Calibri"/>
          <w:sz w:val="22"/>
          <w:szCs w:val="22"/>
        </w:rPr>
      </w:pPr>
      <w:r>
        <w:rPr>
          <w:rFonts w:ascii="Calibri" w:hAnsi="Calibri" w:cs="Calibri"/>
          <w:sz w:val="22"/>
          <w:szCs w:val="22"/>
        </w:rPr>
        <w:t>Postępowanie podzielone jest na III części:</w:t>
      </w:r>
    </w:p>
    <w:p w:rsidR="00947DAE" w:rsidRPr="00863A31" w:rsidRDefault="00947DAE" w:rsidP="009126BE">
      <w:pPr>
        <w:pStyle w:val="Akapitzlist"/>
        <w:ind w:left="1416" w:hanging="630"/>
        <w:jc w:val="both"/>
        <w:rPr>
          <w:rFonts w:ascii="Calibri" w:hAnsi="Calibri" w:cs="Calibri"/>
          <w:b/>
          <w:sz w:val="22"/>
          <w:szCs w:val="22"/>
        </w:rPr>
      </w:pPr>
      <w:r w:rsidRPr="00863A31">
        <w:rPr>
          <w:rFonts w:ascii="Calibri" w:hAnsi="Calibri" w:cs="Calibri"/>
          <w:b/>
          <w:sz w:val="22"/>
          <w:szCs w:val="22"/>
        </w:rPr>
        <w:t>2.1</w:t>
      </w:r>
      <w:r>
        <w:rPr>
          <w:rFonts w:ascii="Calibri" w:hAnsi="Calibri" w:cs="Calibri"/>
          <w:sz w:val="22"/>
          <w:szCs w:val="22"/>
        </w:rPr>
        <w:t>.</w:t>
      </w:r>
      <w:r>
        <w:rPr>
          <w:rFonts w:ascii="Calibri" w:hAnsi="Calibri" w:cs="Calibri"/>
          <w:sz w:val="22"/>
          <w:szCs w:val="22"/>
        </w:rPr>
        <w:tab/>
      </w:r>
      <w:r w:rsidR="00E371C8" w:rsidRPr="00863A31">
        <w:rPr>
          <w:rFonts w:ascii="Calibri" w:hAnsi="Calibri" w:cs="Calibri"/>
          <w:b/>
          <w:sz w:val="22"/>
          <w:szCs w:val="22"/>
        </w:rPr>
        <w:t>Część I – Wykonanie robót remontowo</w:t>
      </w:r>
      <w:r w:rsidR="009126BE" w:rsidRPr="00863A31">
        <w:rPr>
          <w:rFonts w:ascii="Calibri" w:hAnsi="Calibri" w:cs="Calibri"/>
          <w:b/>
          <w:sz w:val="22"/>
          <w:szCs w:val="22"/>
        </w:rPr>
        <w:t xml:space="preserve"> –</w:t>
      </w:r>
      <w:r w:rsidR="00E371C8" w:rsidRPr="00863A31">
        <w:rPr>
          <w:rFonts w:ascii="Calibri" w:hAnsi="Calibri" w:cs="Calibri"/>
          <w:b/>
          <w:sz w:val="22"/>
          <w:szCs w:val="22"/>
        </w:rPr>
        <w:t xml:space="preserve"> modernizacyjnych </w:t>
      </w:r>
      <w:r w:rsidR="00556F18">
        <w:rPr>
          <w:rFonts w:ascii="Calibri" w:hAnsi="Calibri" w:cs="Calibri"/>
          <w:b/>
          <w:sz w:val="22"/>
          <w:szCs w:val="22"/>
        </w:rPr>
        <w:t xml:space="preserve">prowadzonych </w:t>
      </w:r>
      <w:r w:rsidR="00E371C8" w:rsidRPr="00863A31">
        <w:rPr>
          <w:rFonts w:ascii="Calibri" w:hAnsi="Calibri" w:cs="Calibri"/>
          <w:b/>
          <w:sz w:val="22"/>
          <w:szCs w:val="22"/>
        </w:rPr>
        <w:t xml:space="preserve">wewnątrz budynku </w:t>
      </w:r>
      <w:r w:rsidR="00556F18">
        <w:rPr>
          <w:rFonts w:ascii="Calibri" w:hAnsi="Calibri" w:cs="Calibri"/>
          <w:b/>
          <w:sz w:val="22"/>
          <w:szCs w:val="22"/>
        </w:rPr>
        <w:t>Teatru im. Wilama Horzycy w Toruniu</w:t>
      </w:r>
      <w:r w:rsidR="00E371C8" w:rsidRPr="00863A31">
        <w:rPr>
          <w:rFonts w:ascii="Calibri" w:hAnsi="Calibri" w:cs="Calibri"/>
          <w:b/>
          <w:sz w:val="22"/>
          <w:szCs w:val="22"/>
        </w:rPr>
        <w:t>.</w:t>
      </w:r>
    </w:p>
    <w:p w:rsidR="00E371C8" w:rsidRPr="00863A31" w:rsidRDefault="00E371C8" w:rsidP="00E371C8">
      <w:pPr>
        <w:pStyle w:val="Akapitzlist"/>
        <w:ind w:left="1416" w:hanging="630"/>
        <w:jc w:val="both"/>
        <w:rPr>
          <w:rFonts w:ascii="Calibri" w:hAnsi="Calibri" w:cs="Calibri"/>
          <w:b/>
          <w:sz w:val="22"/>
          <w:szCs w:val="22"/>
        </w:rPr>
      </w:pPr>
      <w:r w:rsidRPr="00863A31">
        <w:rPr>
          <w:rFonts w:ascii="Calibri" w:hAnsi="Calibri" w:cs="Calibri"/>
          <w:b/>
          <w:sz w:val="22"/>
          <w:szCs w:val="22"/>
        </w:rPr>
        <w:t>2.2.</w:t>
      </w:r>
      <w:r w:rsidRPr="00863A31">
        <w:rPr>
          <w:rFonts w:ascii="Calibri" w:hAnsi="Calibri" w:cs="Calibri"/>
          <w:b/>
          <w:sz w:val="22"/>
          <w:szCs w:val="22"/>
        </w:rPr>
        <w:tab/>
        <w:t xml:space="preserve">Część II – Remont elewacji budynku głównego i budynku Sceny na </w:t>
      </w:r>
      <w:r w:rsidR="00EE04E4">
        <w:rPr>
          <w:rFonts w:ascii="Calibri" w:hAnsi="Calibri" w:cs="Calibri"/>
          <w:b/>
          <w:sz w:val="22"/>
          <w:szCs w:val="22"/>
        </w:rPr>
        <w:t>Z</w:t>
      </w:r>
      <w:r w:rsidRPr="00863A31">
        <w:rPr>
          <w:rFonts w:ascii="Calibri" w:hAnsi="Calibri" w:cs="Calibri"/>
          <w:b/>
          <w:sz w:val="22"/>
          <w:szCs w:val="22"/>
        </w:rPr>
        <w:t>apleczu Teatru im. Wilama Horzycy w Toruniu.</w:t>
      </w:r>
    </w:p>
    <w:p w:rsidR="00E371C8" w:rsidRPr="00863A31" w:rsidRDefault="00E371C8" w:rsidP="00E371C8">
      <w:pPr>
        <w:pStyle w:val="Akapitzlist"/>
        <w:ind w:left="1416" w:hanging="630"/>
        <w:jc w:val="both"/>
        <w:rPr>
          <w:rFonts w:ascii="Calibri" w:hAnsi="Calibri" w:cs="Calibri"/>
          <w:b/>
          <w:sz w:val="22"/>
          <w:szCs w:val="22"/>
        </w:rPr>
      </w:pPr>
      <w:r w:rsidRPr="00863A31">
        <w:rPr>
          <w:rFonts w:ascii="Calibri" w:hAnsi="Calibri" w:cs="Calibri"/>
          <w:b/>
          <w:sz w:val="22"/>
          <w:szCs w:val="22"/>
        </w:rPr>
        <w:t>2.3.</w:t>
      </w:r>
      <w:r w:rsidRPr="00863A31">
        <w:rPr>
          <w:rFonts w:ascii="Calibri" w:hAnsi="Calibri" w:cs="Calibri"/>
          <w:b/>
          <w:sz w:val="22"/>
          <w:szCs w:val="22"/>
        </w:rPr>
        <w:tab/>
        <w:t xml:space="preserve">Część III – Dostawa i montaż wyposażenia </w:t>
      </w:r>
      <w:r w:rsidR="009126BE" w:rsidRPr="00863A31">
        <w:rPr>
          <w:rFonts w:ascii="Calibri" w:hAnsi="Calibri" w:cs="Calibri"/>
          <w:b/>
          <w:sz w:val="22"/>
          <w:szCs w:val="22"/>
        </w:rPr>
        <w:t xml:space="preserve">do budynku Teatru im. Wilama Horzycy </w:t>
      </w:r>
      <w:r w:rsidR="00DF256A" w:rsidRPr="00863A31">
        <w:rPr>
          <w:rFonts w:ascii="Calibri" w:hAnsi="Calibri" w:cs="Calibri"/>
          <w:b/>
          <w:sz w:val="22"/>
          <w:szCs w:val="22"/>
        </w:rPr>
        <w:br/>
      </w:r>
      <w:r w:rsidR="009126BE" w:rsidRPr="00863A31">
        <w:rPr>
          <w:rFonts w:ascii="Calibri" w:hAnsi="Calibri" w:cs="Calibri"/>
          <w:b/>
          <w:sz w:val="22"/>
          <w:szCs w:val="22"/>
        </w:rPr>
        <w:t>w Toruniu.</w:t>
      </w:r>
    </w:p>
    <w:p w:rsidR="00E371C8" w:rsidRDefault="00E371C8" w:rsidP="00947DAE">
      <w:pPr>
        <w:pStyle w:val="Akapitzlist1"/>
        <w:overflowPunct/>
        <w:autoSpaceDE/>
        <w:autoSpaceDN w:val="0"/>
        <w:ind w:left="0"/>
        <w:jc w:val="both"/>
        <w:textAlignment w:val="auto"/>
        <w:rPr>
          <w:rFonts w:ascii="Calibri" w:hAnsi="Calibri" w:cs="Calibri"/>
          <w:sz w:val="22"/>
          <w:szCs w:val="22"/>
        </w:rPr>
      </w:pPr>
    </w:p>
    <w:p w:rsidR="009126BE" w:rsidRDefault="00B47A0B" w:rsidP="009126BE">
      <w:pPr>
        <w:pStyle w:val="Akapitzlist1"/>
        <w:numPr>
          <w:ilvl w:val="0"/>
          <w:numId w:val="1"/>
        </w:numPr>
        <w:overflowPunct/>
        <w:autoSpaceDE/>
        <w:autoSpaceDN w:val="0"/>
        <w:spacing w:before="120"/>
        <w:ind w:left="426" w:hanging="357"/>
        <w:jc w:val="both"/>
        <w:textAlignment w:val="auto"/>
        <w:rPr>
          <w:rFonts w:ascii="Calibri" w:hAnsi="Calibri" w:cs="Calibri"/>
          <w:bCs/>
          <w:sz w:val="22"/>
          <w:szCs w:val="22"/>
        </w:rPr>
      </w:pPr>
      <w:r w:rsidRPr="00066A9F">
        <w:rPr>
          <w:rFonts w:ascii="Calibri" w:hAnsi="Calibri" w:cs="Calibri"/>
          <w:sz w:val="22"/>
          <w:szCs w:val="22"/>
        </w:rPr>
        <w:t>Szczegółowy opis przed</w:t>
      </w:r>
      <w:r>
        <w:rPr>
          <w:rFonts w:ascii="Calibri" w:hAnsi="Calibri" w:cs="Calibri"/>
          <w:sz w:val="22"/>
          <w:szCs w:val="22"/>
        </w:rPr>
        <w:t>miotu zamówienia:</w:t>
      </w:r>
    </w:p>
    <w:p w:rsidR="009126BE" w:rsidRDefault="009126BE" w:rsidP="009126BE">
      <w:pPr>
        <w:pStyle w:val="Akapitzlist1"/>
        <w:overflowPunct/>
        <w:autoSpaceDE/>
        <w:autoSpaceDN w:val="0"/>
        <w:spacing w:before="120"/>
        <w:ind w:left="426"/>
        <w:jc w:val="both"/>
        <w:textAlignment w:val="auto"/>
        <w:rPr>
          <w:rFonts w:ascii="Calibri" w:hAnsi="Calibri" w:cs="Calibri"/>
          <w:sz w:val="22"/>
          <w:szCs w:val="22"/>
        </w:rPr>
      </w:pPr>
      <w:r w:rsidRPr="009126BE">
        <w:rPr>
          <w:rFonts w:ascii="Calibri" w:hAnsi="Calibri" w:cs="Calibri"/>
          <w:b/>
          <w:bCs/>
          <w:sz w:val="22"/>
          <w:szCs w:val="22"/>
        </w:rPr>
        <w:t xml:space="preserve">Część </w:t>
      </w:r>
      <w:r w:rsidRPr="009E19A4">
        <w:rPr>
          <w:rFonts w:ascii="Calibri" w:hAnsi="Calibri" w:cs="Calibri"/>
          <w:b/>
          <w:bCs/>
          <w:sz w:val="22"/>
          <w:szCs w:val="22"/>
        </w:rPr>
        <w:t xml:space="preserve">I </w:t>
      </w:r>
      <w:r w:rsidRPr="009E19A4">
        <w:rPr>
          <w:rFonts w:ascii="Calibri" w:hAnsi="Calibri" w:cs="Calibri"/>
          <w:b/>
          <w:sz w:val="22"/>
          <w:szCs w:val="22"/>
        </w:rPr>
        <w:t>–</w:t>
      </w:r>
      <w:r>
        <w:rPr>
          <w:rFonts w:ascii="Calibri" w:hAnsi="Calibri" w:cs="Calibri"/>
          <w:sz w:val="22"/>
          <w:szCs w:val="22"/>
        </w:rPr>
        <w:t xml:space="preserve"> </w:t>
      </w:r>
      <w:r w:rsidR="009E19A4" w:rsidRPr="009E19A4">
        <w:rPr>
          <w:rFonts w:ascii="Calibri" w:hAnsi="Calibri" w:cs="Calibri"/>
          <w:b/>
          <w:sz w:val="22"/>
          <w:szCs w:val="22"/>
        </w:rPr>
        <w:t>„</w:t>
      </w:r>
      <w:r w:rsidRPr="009E19A4">
        <w:rPr>
          <w:rFonts w:ascii="Calibri" w:hAnsi="Calibri" w:cs="Calibri"/>
          <w:b/>
          <w:sz w:val="22"/>
          <w:szCs w:val="22"/>
        </w:rPr>
        <w:t xml:space="preserve">Wykonanie robót remontowo – modernizacyjnych </w:t>
      </w:r>
      <w:r w:rsidR="009E19A4" w:rsidRPr="009E19A4">
        <w:rPr>
          <w:rFonts w:ascii="Calibri" w:hAnsi="Calibri" w:cs="Calibri"/>
          <w:b/>
          <w:sz w:val="22"/>
          <w:szCs w:val="22"/>
        </w:rPr>
        <w:t xml:space="preserve">prowadzonych </w:t>
      </w:r>
      <w:r w:rsidRPr="009E19A4">
        <w:rPr>
          <w:rFonts w:ascii="Calibri" w:hAnsi="Calibri" w:cs="Calibri"/>
          <w:b/>
          <w:sz w:val="22"/>
          <w:szCs w:val="22"/>
        </w:rPr>
        <w:t xml:space="preserve">wewnątrz budynku </w:t>
      </w:r>
      <w:r w:rsidR="009E19A4" w:rsidRPr="009E19A4">
        <w:rPr>
          <w:rFonts w:ascii="Calibri" w:hAnsi="Calibri" w:cs="Calibri"/>
          <w:b/>
          <w:sz w:val="22"/>
          <w:szCs w:val="22"/>
        </w:rPr>
        <w:t>Teatru im. Wilama Horzycy w Toruniu</w:t>
      </w:r>
      <w:r w:rsidR="009E19A4">
        <w:rPr>
          <w:rFonts w:ascii="Calibri" w:hAnsi="Calibri" w:cs="Calibri"/>
          <w:b/>
          <w:sz w:val="22"/>
          <w:szCs w:val="22"/>
        </w:rPr>
        <w:t>”</w:t>
      </w:r>
      <w:r w:rsidRPr="009E19A4">
        <w:rPr>
          <w:rFonts w:ascii="Calibri" w:hAnsi="Calibri" w:cs="Calibri"/>
          <w:b/>
          <w:sz w:val="22"/>
          <w:szCs w:val="22"/>
        </w:rPr>
        <w:t>.</w:t>
      </w:r>
    </w:p>
    <w:p w:rsidR="009E19A4" w:rsidRDefault="009E19A4" w:rsidP="009126BE">
      <w:pPr>
        <w:pStyle w:val="Akapitzlist1"/>
        <w:overflowPunct/>
        <w:autoSpaceDE/>
        <w:autoSpaceDN w:val="0"/>
        <w:spacing w:before="120"/>
        <w:ind w:left="426"/>
        <w:jc w:val="both"/>
        <w:textAlignment w:val="auto"/>
        <w:rPr>
          <w:rFonts w:ascii="Calibri" w:hAnsi="Calibri" w:cs="Calibri"/>
          <w:bCs/>
          <w:sz w:val="22"/>
          <w:szCs w:val="22"/>
        </w:rPr>
      </w:pPr>
    </w:p>
    <w:p w:rsidR="009126BE" w:rsidRDefault="009126BE" w:rsidP="009126BE">
      <w:pPr>
        <w:pStyle w:val="Akapitzlist1"/>
        <w:overflowPunct/>
        <w:autoSpaceDE/>
        <w:autoSpaceDN w:val="0"/>
        <w:spacing w:before="120"/>
        <w:ind w:left="426"/>
        <w:jc w:val="both"/>
        <w:textAlignment w:val="auto"/>
        <w:rPr>
          <w:rFonts w:ascii="Calibri" w:hAnsi="Calibri" w:cs="Calibri"/>
          <w:bCs/>
          <w:sz w:val="22"/>
          <w:szCs w:val="22"/>
        </w:rPr>
      </w:pPr>
      <w:r>
        <w:rPr>
          <w:rFonts w:ascii="Calibri" w:hAnsi="Calibri" w:cs="Calibri"/>
          <w:bCs/>
          <w:sz w:val="22"/>
          <w:szCs w:val="22"/>
        </w:rPr>
        <w:t>Część I składa się z następujących etapów:</w:t>
      </w:r>
    </w:p>
    <w:p w:rsidR="009E19A4" w:rsidRDefault="009126BE" w:rsidP="009E19A4">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 – </w:t>
      </w:r>
      <w:r w:rsidR="009E19A4">
        <w:rPr>
          <w:rFonts w:ascii="Calibri" w:hAnsi="Calibri" w:cs="Calibri"/>
          <w:b/>
          <w:bCs/>
          <w:sz w:val="22"/>
          <w:szCs w:val="22"/>
        </w:rPr>
        <w:t>„</w:t>
      </w:r>
      <w:r>
        <w:rPr>
          <w:rFonts w:ascii="Calibri" w:hAnsi="Calibri" w:cs="Calibri"/>
          <w:b/>
          <w:bCs/>
          <w:sz w:val="22"/>
          <w:szCs w:val="22"/>
        </w:rPr>
        <w:t xml:space="preserve">Roboty remontowo – konserwatorskie w budynku głównym Teatru im. Wilama Horzycy </w:t>
      </w:r>
      <w:r w:rsidR="009E19A4">
        <w:rPr>
          <w:rFonts w:ascii="Calibri" w:hAnsi="Calibri" w:cs="Calibri"/>
          <w:b/>
          <w:bCs/>
          <w:sz w:val="22"/>
          <w:szCs w:val="22"/>
        </w:rPr>
        <w:t>w Toruniu”, szczegółowy opis znajduje się w:</w:t>
      </w:r>
    </w:p>
    <w:p w:rsidR="009E19A4" w:rsidRPr="00DF256A" w:rsidRDefault="00556F18" w:rsidP="007D7E03">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Projekt budowalny „Roboty remontowo – konserwatorskie w budynku głównym Teatru im. Wilama Horzycy w Toruniu”</w:t>
      </w:r>
    </w:p>
    <w:p w:rsidR="00B47A0B" w:rsidRPr="00241AB3" w:rsidRDefault="00E847DD" w:rsidP="007D7E03">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 xml:space="preserve">Szczegółowa </w:t>
      </w:r>
      <w:r w:rsidR="00B47A0B" w:rsidRPr="00DF256A">
        <w:rPr>
          <w:rFonts w:ascii="Calibri" w:hAnsi="Calibri" w:cs="Calibri"/>
          <w:bCs/>
          <w:color w:val="FF0000"/>
          <w:sz w:val="22"/>
          <w:szCs w:val="22"/>
        </w:rPr>
        <w:t>Specyfikacji Technicznej Wykonania i Odbioru Robót,</w:t>
      </w:r>
      <w:r>
        <w:rPr>
          <w:rFonts w:ascii="Calibri" w:hAnsi="Calibri" w:cs="Calibri"/>
          <w:bCs/>
          <w:color w:val="FF0000"/>
          <w:sz w:val="22"/>
          <w:szCs w:val="22"/>
        </w:rPr>
        <w:t xml:space="preserve"> Specyfikacja Techniczna Wykonania i Odbioru Robót,</w:t>
      </w:r>
    </w:p>
    <w:p w:rsidR="00241AB3" w:rsidRPr="00DF256A" w:rsidRDefault="00241AB3" w:rsidP="007D7E03">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Wykonawca nie uwzględnia w wycenie oferty</w:t>
      </w:r>
      <w:r w:rsidR="00A61FE7">
        <w:rPr>
          <w:rFonts w:ascii="Calibri" w:hAnsi="Calibri" w:cs="Calibri"/>
          <w:bCs/>
          <w:color w:val="FF0000"/>
          <w:sz w:val="22"/>
          <w:szCs w:val="22"/>
        </w:rPr>
        <w:t xml:space="preserve"> następujących</w:t>
      </w:r>
      <w:r>
        <w:rPr>
          <w:rFonts w:ascii="Calibri" w:hAnsi="Calibri" w:cs="Calibri"/>
          <w:bCs/>
          <w:color w:val="FF0000"/>
          <w:sz w:val="22"/>
          <w:szCs w:val="22"/>
        </w:rPr>
        <w:t xml:space="preserve"> dostaw: Wymiana kurtyny sceny głównej, wymiana zasłon okiennych, </w:t>
      </w:r>
      <w:r w:rsidR="00A61FE7">
        <w:rPr>
          <w:rFonts w:ascii="Calibri" w:hAnsi="Calibri" w:cs="Calibri"/>
          <w:bCs/>
          <w:color w:val="FF0000"/>
          <w:sz w:val="22"/>
          <w:szCs w:val="22"/>
        </w:rPr>
        <w:t xml:space="preserve">dostawy lustra </w:t>
      </w:r>
      <w:proofErr w:type="spellStart"/>
      <w:r w:rsidR="00A61FE7">
        <w:rPr>
          <w:rFonts w:ascii="Calibri" w:hAnsi="Calibri" w:cs="Calibri"/>
          <w:bCs/>
          <w:color w:val="FF0000"/>
          <w:sz w:val="22"/>
          <w:szCs w:val="22"/>
        </w:rPr>
        <w:t>foyer</w:t>
      </w:r>
      <w:proofErr w:type="spellEnd"/>
      <w:r w:rsidR="00A61FE7">
        <w:rPr>
          <w:rFonts w:ascii="Calibri" w:hAnsi="Calibri" w:cs="Calibri"/>
          <w:bCs/>
          <w:color w:val="FF0000"/>
          <w:sz w:val="22"/>
          <w:szCs w:val="22"/>
        </w:rPr>
        <w:t xml:space="preserve"> i 2 wnęk z lustrami 1 piętra; pozycje opisane w pkt 3.6, 3.8, 3.9. </w:t>
      </w:r>
    </w:p>
    <w:p w:rsidR="00B47A0B" w:rsidRDefault="009E19A4" w:rsidP="009E19A4">
      <w:pPr>
        <w:pStyle w:val="Akapitzlist1"/>
        <w:overflowPunct/>
        <w:autoSpaceDE/>
        <w:autoSpaceDN w:val="0"/>
        <w:spacing w:before="120"/>
        <w:ind w:left="1416"/>
        <w:jc w:val="both"/>
        <w:textAlignment w:val="auto"/>
        <w:rPr>
          <w:rFonts w:ascii="Calibri" w:hAnsi="Calibri" w:cs="Calibri"/>
          <w:bCs/>
          <w:sz w:val="22"/>
          <w:szCs w:val="22"/>
        </w:rPr>
      </w:pPr>
      <w:r w:rsidRPr="009126BE">
        <w:rPr>
          <w:rFonts w:ascii="Calibri" w:hAnsi="Calibri" w:cs="Calibri"/>
          <w:b/>
          <w:bCs/>
          <w:sz w:val="22"/>
          <w:szCs w:val="22"/>
        </w:rPr>
        <w:t>ETAP I</w:t>
      </w:r>
      <w:r>
        <w:rPr>
          <w:rFonts w:ascii="Calibri" w:hAnsi="Calibri" w:cs="Calibri"/>
          <w:b/>
          <w:bCs/>
          <w:sz w:val="22"/>
          <w:szCs w:val="22"/>
        </w:rPr>
        <w:t xml:space="preserve">I – „Modernizacja parteru widowni dużej sceny Teatru im. Wilama Horzycy </w:t>
      </w:r>
      <w:r>
        <w:rPr>
          <w:rFonts w:ascii="Calibri" w:hAnsi="Calibri" w:cs="Calibri"/>
          <w:b/>
          <w:bCs/>
          <w:sz w:val="22"/>
          <w:szCs w:val="22"/>
        </w:rPr>
        <w:br/>
        <w:t>w Toruniu”, szczegółowy opis znajduje się w:</w:t>
      </w:r>
    </w:p>
    <w:p w:rsidR="009E19A4" w:rsidRPr="00DF256A" w:rsidRDefault="00C810D6" w:rsidP="007D7E03">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 xml:space="preserve">Projekt przebudowy balkonu I </w:t>
      </w:r>
      <w:proofErr w:type="spellStart"/>
      <w:r>
        <w:rPr>
          <w:rFonts w:ascii="Calibri" w:hAnsi="Calibri" w:cs="Calibri"/>
          <w:bCs/>
          <w:color w:val="FF0000"/>
          <w:sz w:val="22"/>
          <w:szCs w:val="22"/>
        </w:rPr>
        <w:t>i</w:t>
      </w:r>
      <w:proofErr w:type="spellEnd"/>
      <w:r>
        <w:rPr>
          <w:rFonts w:ascii="Calibri" w:hAnsi="Calibri" w:cs="Calibri"/>
          <w:bCs/>
          <w:color w:val="FF0000"/>
          <w:sz w:val="22"/>
          <w:szCs w:val="22"/>
        </w:rPr>
        <w:t xml:space="preserve"> II oraz zintegrowanego stanowiska obsługi oświetlenia i akustyki na widowni parteru z rozbiórką istniejącego pomieszczenia oraz renowacji podłogi sceny i widowni.</w:t>
      </w:r>
      <w:r w:rsidR="009E19A4" w:rsidRPr="00DF256A">
        <w:rPr>
          <w:rFonts w:ascii="Calibri" w:hAnsi="Calibri" w:cs="Calibri"/>
          <w:bCs/>
          <w:color w:val="FF0000"/>
          <w:sz w:val="22"/>
          <w:szCs w:val="22"/>
        </w:rPr>
        <w:t xml:space="preserve"> </w:t>
      </w:r>
    </w:p>
    <w:p w:rsidR="009E19A4" w:rsidRPr="002B4FA2" w:rsidRDefault="009E19A4" w:rsidP="007D7E03">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sidRPr="00DF256A">
        <w:rPr>
          <w:rFonts w:ascii="Calibri" w:hAnsi="Calibri" w:cs="Calibri"/>
          <w:bCs/>
          <w:color w:val="FF0000"/>
          <w:sz w:val="22"/>
          <w:szCs w:val="22"/>
        </w:rPr>
        <w:t>Specyfikacji Technicznej Wykonania i Odbioru Robót,</w:t>
      </w:r>
      <w:r w:rsidR="00C810D6">
        <w:rPr>
          <w:rFonts w:ascii="Calibri" w:hAnsi="Calibri" w:cs="Calibri"/>
          <w:bCs/>
          <w:color w:val="FF0000"/>
          <w:sz w:val="22"/>
          <w:szCs w:val="22"/>
        </w:rPr>
        <w:t xml:space="preserve"> Szczegółowa specyfikacja techniczna.</w:t>
      </w:r>
    </w:p>
    <w:p w:rsidR="002B4FA2" w:rsidRPr="00C810D6" w:rsidRDefault="002B4FA2" w:rsidP="007D7E03">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W II etapie należy uwzględnić roboty Modernizacji parteru widowni dużej sceny Teatru im. Wilama Horzycy w Toruniu</w:t>
      </w:r>
    </w:p>
    <w:p w:rsidR="00C810D6" w:rsidRPr="00C810D6" w:rsidRDefault="00C810D6" w:rsidP="00C810D6">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Wykonawca nie uwzględnia w wycenie oferty następujących prac</w:t>
      </w:r>
      <w:r w:rsidR="002B4FA2">
        <w:rPr>
          <w:rFonts w:ascii="Calibri" w:hAnsi="Calibri" w:cs="Calibri"/>
          <w:bCs/>
          <w:color w:val="FF0000"/>
          <w:sz w:val="22"/>
          <w:szCs w:val="22"/>
        </w:rPr>
        <w:t xml:space="preserve">: </w:t>
      </w:r>
      <w:r w:rsidR="002B4FA2">
        <w:rPr>
          <w:rFonts w:ascii="Calibri" w:hAnsi="Calibri" w:cs="Calibri"/>
          <w:bCs/>
          <w:color w:val="FF0000"/>
          <w:sz w:val="22"/>
          <w:szCs w:val="22"/>
        </w:rPr>
        <w:lastRenderedPageBreak/>
        <w:t xml:space="preserve">renowacja podłogi sceny poprzez szlifowanie i wykonanie nowej powłoki malarskiej </w:t>
      </w:r>
      <w:r w:rsidR="00816A47">
        <w:rPr>
          <w:rFonts w:ascii="Calibri" w:hAnsi="Calibri" w:cs="Calibri"/>
          <w:bCs/>
          <w:color w:val="FF0000"/>
          <w:sz w:val="22"/>
          <w:szCs w:val="22"/>
        </w:rPr>
        <w:t xml:space="preserve">pozycja opisana w pkt V.1 oraz wyburzenia ścian wydzielających kabinę realizatorską na parterze widowni, z pozostawieniem słupów w pkt II, </w:t>
      </w:r>
      <w:proofErr w:type="spellStart"/>
      <w:r w:rsidR="00816A47">
        <w:rPr>
          <w:rFonts w:ascii="Calibri" w:hAnsi="Calibri" w:cs="Calibri"/>
          <w:bCs/>
          <w:color w:val="FF0000"/>
          <w:sz w:val="22"/>
          <w:szCs w:val="22"/>
        </w:rPr>
        <w:t>tiret</w:t>
      </w:r>
      <w:proofErr w:type="spellEnd"/>
      <w:r w:rsidR="00816A47">
        <w:rPr>
          <w:rFonts w:ascii="Calibri" w:hAnsi="Calibri" w:cs="Calibri"/>
          <w:bCs/>
          <w:color w:val="FF0000"/>
          <w:sz w:val="22"/>
          <w:szCs w:val="22"/>
        </w:rPr>
        <w:t xml:space="preserve"> 5</w:t>
      </w:r>
    </w:p>
    <w:p w:rsidR="009E19A4" w:rsidRDefault="009E19A4" w:rsidP="009E19A4">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II – „Modernizacja I </w:t>
      </w:r>
      <w:proofErr w:type="spellStart"/>
      <w:r>
        <w:rPr>
          <w:rFonts w:ascii="Calibri" w:hAnsi="Calibri" w:cs="Calibri"/>
          <w:b/>
          <w:bCs/>
          <w:sz w:val="22"/>
          <w:szCs w:val="22"/>
        </w:rPr>
        <w:t>i</w:t>
      </w:r>
      <w:proofErr w:type="spellEnd"/>
      <w:r>
        <w:rPr>
          <w:rFonts w:ascii="Calibri" w:hAnsi="Calibri" w:cs="Calibri"/>
          <w:b/>
          <w:bCs/>
          <w:sz w:val="22"/>
          <w:szCs w:val="22"/>
        </w:rPr>
        <w:t xml:space="preserve"> II balkonu w budynku głównym Teatru im. Wilama Horzycy w Toruniu”, szczegółowy opis znajduje się w:</w:t>
      </w:r>
    </w:p>
    <w:p w:rsidR="009D3544" w:rsidRPr="00DF256A" w:rsidRDefault="009D3544" w:rsidP="009D3544">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 xml:space="preserve">Projekt przebudowy balkonu I </w:t>
      </w:r>
      <w:proofErr w:type="spellStart"/>
      <w:r>
        <w:rPr>
          <w:rFonts w:ascii="Calibri" w:hAnsi="Calibri" w:cs="Calibri"/>
          <w:bCs/>
          <w:color w:val="FF0000"/>
          <w:sz w:val="22"/>
          <w:szCs w:val="22"/>
        </w:rPr>
        <w:t>i</w:t>
      </w:r>
      <w:proofErr w:type="spellEnd"/>
      <w:r>
        <w:rPr>
          <w:rFonts w:ascii="Calibri" w:hAnsi="Calibri" w:cs="Calibri"/>
          <w:bCs/>
          <w:color w:val="FF0000"/>
          <w:sz w:val="22"/>
          <w:szCs w:val="22"/>
        </w:rPr>
        <w:t xml:space="preserve"> II oraz zintegrowanego stanowiska obsługi oświetlenia i akustyki na widowni parteru z rozbiórką istniejącego pomieszczenia oraz renowacji podłogi sceny i widowni.</w:t>
      </w:r>
      <w:r w:rsidRPr="00DF256A">
        <w:rPr>
          <w:rFonts w:ascii="Calibri" w:hAnsi="Calibri" w:cs="Calibri"/>
          <w:bCs/>
          <w:color w:val="FF0000"/>
          <w:sz w:val="22"/>
          <w:szCs w:val="22"/>
        </w:rPr>
        <w:t xml:space="preserve"> </w:t>
      </w:r>
    </w:p>
    <w:p w:rsidR="009D3544" w:rsidRPr="002B4FA2" w:rsidRDefault="009D3544" w:rsidP="009D3544">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sidRPr="00DF256A">
        <w:rPr>
          <w:rFonts w:ascii="Calibri" w:hAnsi="Calibri" w:cs="Calibri"/>
          <w:bCs/>
          <w:color w:val="FF0000"/>
          <w:sz w:val="22"/>
          <w:szCs w:val="22"/>
        </w:rPr>
        <w:t>Specyfikacji Technicznej Wykonania i Odbioru Robót,</w:t>
      </w:r>
      <w:r>
        <w:rPr>
          <w:rFonts w:ascii="Calibri" w:hAnsi="Calibri" w:cs="Calibri"/>
          <w:bCs/>
          <w:color w:val="FF0000"/>
          <w:sz w:val="22"/>
          <w:szCs w:val="22"/>
        </w:rPr>
        <w:t xml:space="preserve"> Szczegółowa specyfikacja techniczna.</w:t>
      </w:r>
    </w:p>
    <w:p w:rsidR="009D3544" w:rsidRPr="00C810D6" w:rsidRDefault="009D3544" w:rsidP="009D3544">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 xml:space="preserve">W III etapie należy uwzględnić roboty Modernizacji I </w:t>
      </w:r>
      <w:proofErr w:type="spellStart"/>
      <w:r>
        <w:rPr>
          <w:rFonts w:ascii="Calibri" w:hAnsi="Calibri" w:cs="Calibri"/>
          <w:bCs/>
          <w:color w:val="FF0000"/>
          <w:sz w:val="22"/>
          <w:szCs w:val="22"/>
        </w:rPr>
        <w:t>i</w:t>
      </w:r>
      <w:proofErr w:type="spellEnd"/>
      <w:r>
        <w:rPr>
          <w:rFonts w:ascii="Calibri" w:hAnsi="Calibri" w:cs="Calibri"/>
          <w:bCs/>
          <w:color w:val="FF0000"/>
          <w:sz w:val="22"/>
          <w:szCs w:val="22"/>
        </w:rPr>
        <w:t xml:space="preserve"> II balkonu w budynku głównym Teatru im. Wilama Horzycy w Toruniu</w:t>
      </w:r>
    </w:p>
    <w:p w:rsidR="009D3544" w:rsidRPr="00C810D6" w:rsidRDefault="009D3544" w:rsidP="009D3544">
      <w:pPr>
        <w:pStyle w:val="Akapitzlist1"/>
        <w:numPr>
          <w:ilvl w:val="0"/>
          <w:numId w:val="35"/>
        </w:numPr>
        <w:overflowPunct/>
        <w:autoSpaceDE/>
        <w:autoSpaceDN w:val="0"/>
        <w:spacing w:before="120"/>
        <w:ind w:left="2268"/>
        <w:jc w:val="both"/>
        <w:textAlignment w:val="auto"/>
        <w:rPr>
          <w:rFonts w:ascii="Calibri" w:hAnsi="Calibri" w:cs="Calibri"/>
          <w:b/>
          <w:bCs/>
          <w:color w:val="FF0000"/>
          <w:sz w:val="22"/>
          <w:szCs w:val="22"/>
        </w:rPr>
      </w:pPr>
      <w:r>
        <w:rPr>
          <w:rFonts w:ascii="Calibri" w:hAnsi="Calibri" w:cs="Calibri"/>
          <w:bCs/>
          <w:color w:val="FF0000"/>
          <w:sz w:val="22"/>
          <w:szCs w:val="22"/>
        </w:rPr>
        <w:t xml:space="preserve">Wykonawca nie uwzględnia w wycenie oferty następujących prac: renowacja podłogi sceny poprzez szlifowanie i wykonanie nowej powłoki malarskiej pozycja opisana w pkt V.1 oraz wyburzenia ścian wydzielających kabinę realizatorską na parterze widowni, z pozostawieniem słupów w pkt II, </w:t>
      </w:r>
      <w:proofErr w:type="spellStart"/>
      <w:r>
        <w:rPr>
          <w:rFonts w:ascii="Calibri" w:hAnsi="Calibri" w:cs="Calibri"/>
          <w:bCs/>
          <w:color w:val="FF0000"/>
          <w:sz w:val="22"/>
          <w:szCs w:val="22"/>
        </w:rPr>
        <w:t>tiret</w:t>
      </w:r>
      <w:proofErr w:type="spellEnd"/>
      <w:r>
        <w:rPr>
          <w:rFonts w:ascii="Calibri" w:hAnsi="Calibri" w:cs="Calibri"/>
          <w:bCs/>
          <w:color w:val="FF0000"/>
          <w:sz w:val="22"/>
          <w:szCs w:val="22"/>
        </w:rPr>
        <w:t xml:space="preserve"> 5</w:t>
      </w:r>
    </w:p>
    <w:p w:rsidR="009E19A4" w:rsidRDefault="009E19A4" w:rsidP="009E19A4">
      <w:pPr>
        <w:pStyle w:val="Akapitzlist1"/>
        <w:overflowPunct/>
        <w:autoSpaceDE/>
        <w:autoSpaceDN w:val="0"/>
        <w:spacing w:before="120"/>
        <w:jc w:val="both"/>
        <w:textAlignment w:val="auto"/>
        <w:rPr>
          <w:rFonts w:ascii="Calibri" w:hAnsi="Calibri" w:cs="Calibri"/>
          <w:bCs/>
          <w:sz w:val="22"/>
          <w:szCs w:val="22"/>
        </w:rPr>
      </w:pPr>
    </w:p>
    <w:p w:rsidR="009E19A4" w:rsidRPr="009E19A4" w:rsidRDefault="009E19A4" w:rsidP="009E19A4">
      <w:pPr>
        <w:pStyle w:val="Akapitzlist1"/>
        <w:overflowPunct/>
        <w:autoSpaceDE/>
        <w:autoSpaceDN w:val="0"/>
        <w:spacing w:before="120"/>
        <w:jc w:val="both"/>
        <w:textAlignment w:val="auto"/>
        <w:rPr>
          <w:rFonts w:ascii="Calibri" w:hAnsi="Calibri" w:cs="Calibri"/>
          <w:b/>
          <w:bCs/>
          <w:sz w:val="22"/>
          <w:szCs w:val="22"/>
        </w:rPr>
      </w:pPr>
      <w:r>
        <w:rPr>
          <w:rFonts w:ascii="Calibri" w:hAnsi="Calibri" w:cs="Calibri"/>
          <w:bCs/>
          <w:sz w:val="22"/>
          <w:szCs w:val="22"/>
        </w:rPr>
        <w:t>W ramach części I Wykonawca wystawi trzy odrębne faktury, zgodnie z nazwami poszczególnych etapów.</w:t>
      </w:r>
    </w:p>
    <w:p w:rsidR="00DF256A" w:rsidRDefault="00DF256A" w:rsidP="00B47A0B">
      <w:pPr>
        <w:pStyle w:val="Akapitzlist1"/>
        <w:overflowPunct/>
        <w:autoSpaceDE/>
        <w:autoSpaceDN w:val="0"/>
        <w:spacing w:before="120"/>
        <w:ind w:left="717"/>
        <w:jc w:val="both"/>
        <w:textAlignment w:val="auto"/>
        <w:rPr>
          <w:rFonts w:ascii="Arial" w:hAnsi="Arial" w:cs="Arial"/>
          <w:color w:val="222222"/>
          <w:sz w:val="36"/>
          <w:szCs w:val="36"/>
          <w:shd w:val="clear" w:color="auto" w:fill="FFFFFF"/>
        </w:rPr>
      </w:pPr>
    </w:p>
    <w:p w:rsidR="00DF256A" w:rsidRPr="00066A9F" w:rsidRDefault="00DF256A" w:rsidP="00DF256A">
      <w:pPr>
        <w:pStyle w:val="Akapitzlist1"/>
        <w:overflowPunct/>
        <w:autoSpaceDE/>
        <w:autoSpaceDN w:val="0"/>
        <w:ind w:left="357"/>
        <w:textAlignment w:val="auto"/>
        <w:rPr>
          <w:rFonts w:ascii="Calibri" w:hAnsi="Calibri" w:cs="Calibri"/>
          <w:sz w:val="22"/>
          <w:szCs w:val="22"/>
        </w:rPr>
      </w:pPr>
      <w:r w:rsidRPr="00066A9F">
        <w:rPr>
          <w:rFonts w:ascii="Calibri" w:hAnsi="Calibri" w:cs="Calibri"/>
          <w:sz w:val="22"/>
          <w:szCs w:val="22"/>
        </w:rPr>
        <w:t>Według kodów i nazw Wspólnego Słownika Zamówień, przedmiot zamówienia obejmuje roboty budowlane i zaliczane do:</w:t>
      </w:r>
    </w:p>
    <w:p w:rsidR="00DF256A" w:rsidRPr="00066A9F" w:rsidRDefault="00DF256A" w:rsidP="00DF256A">
      <w:pPr>
        <w:pStyle w:val="Akapitzlist"/>
        <w:suppressAutoHyphens/>
        <w:overflowPunct w:val="0"/>
        <w:autoSpaceDE w:val="0"/>
        <w:autoSpaceDN w:val="0"/>
        <w:ind w:left="360"/>
        <w:jc w:val="both"/>
        <w:textAlignment w:val="baseline"/>
        <w:rPr>
          <w:rFonts w:ascii="Calibri" w:hAnsi="Calibri" w:cs="Calibri"/>
          <w:sz w:val="22"/>
          <w:szCs w:val="22"/>
        </w:rPr>
      </w:pPr>
      <w:r w:rsidRPr="00066A9F">
        <w:rPr>
          <w:rFonts w:ascii="Calibri" w:hAnsi="Calibri" w:cs="Calibri"/>
          <w:sz w:val="22"/>
          <w:szCs w:val="22"/>
        </w:rPr>
        <w:t>- grup robót budowlanych wyszczególnionych w poniższej tabeli:</w:t>
      </w:r>
    </w:p>
    <w:p w:rsidR="00DF256A" w:rsidRPr="00066A9F" w:rsidRDefault="00DF256A" w:rsidP="00DF256A">
      <w:pPr>
        <w:pStyle w:val="Akapitzlist"/>
        <w:suppressAutoHyphens/>
        <w:overflowPunct w:val="0"/>
        <w:autoSpaceDE w:val="0"/>
        <w:autoSpaceDN w:val="0"/>
        <w:ind w:left="360"/>
        <w:jc w:val="both"/>
        <w:textAlignment w:val="baseline"/>
        <w:rPr>
          <w:rFonts w:ascii="Calibri" w:hAnsi="Calibri" w:cs="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521"/>
      </w:tblGrid>
      <w:tr w:rsidR="00DF256A" w:rsidRPr="00066A9F" w:rsidTr="00602E1B">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DF256A" w:rsidRPr="00066A9F" w:rsidRDefault="00DF256A" w:rsidP="00602E1B">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kod CPV</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DF256A" w:rsidRPr="00066A9F" w:rsidRDefault="00DF256A" w:rsidP="00602E1B">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opis (nazwa)</w:t>
            </w:r>
          </w:p>
        </w:tc>
      </w:tr>
      <w:tr w:rsidR="00DF256A" w:rsidRPr="00066A9F" w:rsidTr="00602E1B">
        <w:tc>
          <w:tcPr>
            <w:tcW w:w="2409" w:type="dxa"/>
            <w:tcBorders>
              <w:top w:val="single" w:sz="4" w:space="0" w:color="auto"/>
              <w:left w:val="single" w:sz="4" w:space="0" w:color="auto"/>
              <w:bottom w:val="single" w:sz="4" w:space="0" w:color="auto"/>
              <w:right w:val="nil"/>
            </w:tcBorders>
          </w:tcPr>
          <w:p w:rsidR="00DF256A" w:rsidRPr="00066A9F" w:rsidRDefault="00DF256A" w:rsidP="00602E1B">
            <w:pPr>
              <w:jc w:val="right"/>
              <w:rPr>
                <w:rFonts w:ascii="Calibri" w:hAnsi="Calibri" w:cs="Calibri"/>
                <w:sz w:val="22"/>
                <w:szCs w:val="22"/>
              </w:rPr>
            </w:pPr>
          </w:p>
        </w:tc>
        <w:tc>
          <w:tcPr>
            <w:tcW w:w="6521" w:type="dxa"/>
            <w:tcBorders>
              <w:top w:val="single" w:sz="4" w:space="0" w:color="auto"/>
              <w:left w:val="nil"/>
              <w:bottom w:val="single" w:sz="4" w:space="0" w:color="auto"/>
              <w:right w:val="single" w:sz="4" w:space="0" w:color="auto"/>
            </w:tcBorders>
          </w:tcPr>
          <w:p w:rsidR="00DF256A" w:rsidRPr="00066A9F" w:rsidRDefault="00DF256A" w:rsidP="00602E1B">
            <w:pPr>
              <w:rPr>
                <w:rFonts w:ascii="Calibri" w:hAnsi="Calibri" w:cs="Calibri"/>
                <w:b/>
                <w:sz w:val="22"/>
                <w:szCs w:val="22"/>
              </w:rPr>
            </w:pPr>
            <w:r w:rsidRPr="00066A9F">
              <w:rPr>
                <w:rFonts w:ascii="Calibri" w:hAnsi="Calibri" w:cs="Calibri"/>
                <w:sz w:val="22"/>
                <w:szCs w:val="22"/>
              </w:rPr>
              <w:t xml:space="preserve">                    </w:t>
            </w:r>
            <w:r w:rsidRPr="00066A9F">
              <w:rPr>
                <w:rFonts w:ascii="Calibri" w:hAnsi="Calibri" w:cs="Calibri"/>
                <w:b/>
                <w:sz w:val="22"/>
                <w:szCs w:val="22"/>
              </w:rPr>
              <w:t>Kod główny</w:t>
            </w:r>
          </w:p>
        </w:tc>
      </w:tr>
      <w:tr w:rsidR="00DF256A" w:rsidRPr="00066A9F" w:rsidTr="00602E1B">
        <w:tc>
          <w:tcPr>
            <w:tcW w:w="2409" w:type="dxa"/>
            <w:tcBorders>
              <w:top w:val="single" w:sz="4" w:space="0" w:color="auto"/>
              <w:left w:val="single" w:sz="4" w:space="0" w:color="auto"/>
              <w:bottom w:val="single" w:sz="4" w:space="0" w:color="auto"/>
              <w:right w:val="single" w:sz="4" w:space="0" w:color="auto"/>
            </w:tcBorders>
            <w:hideMark/>
          </w:tcPr>
          <w:p w:rsidR="00DF256A" w:rsidRPr="00066A9F" w:rsidRDefault="006F0E6B" w:rsidP="00602E1B">
            <w:pPr>
              <w:spacing w:before="40" w:after="40"/>
              <w:jc w:val="center"/>
              <w:rPr>
                <w:rFonts w:ascii="Calibri" w:hAnsi="Calibri" w:cs="Calibri"/>
                <w:b/>
                <w:sz w:val="22"/>
                <w:szCs w:val="22"/>
              </w:rPr>
            </w:pPr>
            <w:r>
              <w:rPr>
                <w:rFonts w:ascii="Calibri" w:hAnsi="Calibri" w:cs="Calibri"/>
                <w:b/>
                <w:sz w:val="22"/>
                <w:szCs w:val="22"/>
              </w:rPr>
              <w:t>45111000-1</w:t>
            </w:r>
          </w:p>
        </w:tc>
        <w:tc>
          <w:tcPr>
            <w:tcW w:w="6521" w:type="dxa"/>
            <w:tcBorders>
              <w:top w:val="single" w:sz="4" w:space="0" w:color="auto"/>
              <w:left w:val="single" w:sz="4" w:space="0" w:color="auto"/>
              <w:bottom w:val="single" w:sz="4" w:space="0" w:color="auto"/>
              <w:right w:val="single" w:sz="4" w:space="0" w:color="auto"/>
            </w:tcBorders>
            <w:hideMark/>
          </w:tcPr>
          <w:p w:rsidR="00DF256A" w:rsidRPr="00066A9F" w:rsidRDefault="00DF256A" w:rsidP="00602E1B">
            <w:pPr>
              <w:spacing w:before="40" w:after="40"/>
              <w:rPr>
                <w:rFonts w:ascii="Calibri" w:hAnsi="Calibri" w:cs="Calibri"/>
                <w:b/>
                <w:sz w:val="22"/>
                <w:szCs w:val="22"/>
              </w:rPr>
            </w:pPr>
            <w:r>
              <w:rPr>
                <w:rFonts w:ascii="Calibri" w:hAnsi="Calibri" w:cs="Calibri"/>
                <w:b/>
                <w:sz w:val="22"/>
                <w:szCs w:val="22"/>
              </w:rPr>
              <w:t>Roboty w zakresie rozbiórki</w:t>
            </w:r>
          </w:p>
        </w:tc>
      </w:tr>
      <w:tr w:rsidR="00DF256A" w:rsidRPr="00066A9F" w:rsidTr="00602E1B">
        <w:tc>
          <w:tcPr>
            <w:tcW w:w="8930" w:type="dxa"/>
            <w:gridSpan w:val="2"/>
            <w:tcBorders>
              <w:top w:val="single" w:sz="4" w:space="0" w:color="auto"/>
              <w:left w:val="single" w:sz="4" w:space="0" w:color="auto"/>
              <w:bottom w:val="single" w:sz="4" w:space="0" w:color="auto"/>
              <w:right w:val="single" w:sz="4" w:space="0" w:color="auto"/>
            </w:tcBorders>
          </w:tcPr>
          <w:p w:rsidR="00DF256A" w:rsidRPr="00066A9F" w:rsidRDefault="00DF256A" w:rsidP="00602E1B">
            <w:pPr>
              <w:spacing w:before="40" w:after="40"/>
              <w:jc w:val="center"/>
              <w:rPr>
                <w:rFonts w:ascii="Calibri" w:hAnsi="Calibri" w:cs="Calibri"/>
                <w:b/>
                <w:sz w:val="22"/>
                <w:szCs w:val="22"/>
              </w:rPr>
            </w:pPr>
            <w:r w:rsidRPr="00066A9F">
              <w:rPr>
                <w:rFonts w:ascii="Calibri" w:hAnsi="Calibri" w:cs="Calibri"/>
                <w:b/>
                <w:sz w:val="22"/>
                <w:szCs w:val="22"/>
              </w:rPr>
              <w:t>Dodatkowe kody</w:t>
            </w:r>
          </w:p>
        </w:tc>
      </w:tr>
      <w:tr w:rsidR="00DF256A"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hideMark/>
          </w:tcPr>
          <w:p w:rsidR="00DF256A" w:rsidRPr="00066A9F" w:rsidRDefault="00DF256A" w:rsidP="00602E1B">
            <w:pPr>
              <w:spacing w:before="40" w:after="40"/>
              <w:jc w:val="center"/>
              <w:rPr>
                <w:rFonts w:ascii="Calibri" w:hAnsi="Calibri" w:cs="Calibri"/>
                <w:b/>
                <w:sz w:val="22"/>
                <w:szCs w:val="22"/>
              </w:rPr>
            </w:pPr>
            <w:r>
              <w:rPr>
                <w:rFonts w:ascii="Calibri" w:hAnsi="Calibri" w:cs="Calibri"/>
                <w:b/>
                <w:sz w:val="22"/>
                <w:szCs w:val="22"/>
              </w:rPr>
              <w:t>45410000-4</w:t>
            </w:r>
          </w:p>
        </w:tc>
        <w:tc>
          <w:tcPr>
            <w:tcW w:w="6521" w:type="dxa"/>
            <w:tcBorders>
              <w:top w:val="single" w:sz="4" w:space="0" w:color="auto"/>
              <w:left w:val="single" w:sz="4" w:space="0" w:color="auto"/>
              <w:right w:val="single" w:sz="4" w:space="0" w:color="auto"/>
            </w:tcBorders>
            <w:hideMark/>
          </w:tcPr>
          <w:p w:rsidR="00DF256A" w:rsidRPr="00066A9F" w:rsidRDefault="00DF256A" w:rsidP="00602E1B">
            <w:pPr>
              <w:spacing w:before="40" w:after="40"/>
              <w:rPr>
                <w:rFonts w:ascii="Calibri" w:hAnsi="Calibri" w:cs="Calibri"/>
                <w:b/>
                <w:sz w:val="22"/>
                <w:szCs w:val="22"/>
              </w:rPr>
            </w:pPr>
            <w:r>
              <w:rPr>
                <w:rFonts w:ascii="Calibri" w:hAnsi="Calibri" w:cs="Calibri"/>
                <w:b/>
                <w:sz w:val="22"/>
                <w:szCs w:val="22"/>
              </w:rPr>
              <w:t>Roboty tynkarskie</w:t>
            </w:r>
          </w:p>
        </w:tc>
      </w:tr>
      <w:tr w:rsidR="00DF256A" w:rsidRPr="00066A9F" w:rsidTr="00602E1B">
        <w:tc>
          <w:tcPr>
            <w:tcW w:w="2409" w:type="dxa"/>
            <w:tcBorders>
              <w:top w:val="single" w:sz="4" w:space="0" w:color="auto"/>
              <w:left w:val="single" w:sz="4" w:space="0" w:color="auto"/>
              <w:bottom w:val="single" w:sz="4" w:space="0" w:color="auto"/>
              <w:right w:val="single" w:sz="4" w:space="0" w:color="auto"/>
            </w:tcBorders>
            <w:hideMark/>
          </w:tcPr>
          <w:p w:rsidR="00DF256A" w:rsidRPr="00066A9F" w:rsidRDefault="00DF256A" w:rsidP="00602E1B">
            <w:pPr>
              <w:spacing w:before="40" w:after="40"/>
              <w:jc w:val="center"/>
              <w:rPr>
                <w:rFonts w:ascii="Calibri" w:hAnsi="Calibri" w:cs="Calibri"/>
                <w:b/>
                <w:sz w:val="22"/>
                <w:szCs w:val="22"/>
              </w:rPr>
            </w:pPr>
            <w:r>
              <w:rPr>
                <w:rFonts w:ascii="Calibri" w:hAnsi="Calibri" w:cs="Calibri"/>
                <w:b/>
                <w:sz w:val="22"/>
                <w:szCs w:val="22"/>
              </w:rPr>
              <w:t>45442100-8</w:t>
            </w:r>
          </w:p>
        </w:tc>
        <w:tc>
          <w:tcPr>
            <w:tcW w:w="6521" w:type="dxa"/>
            <w:tcBorders>
              <w:top w:val="single" w:sz="4" w:space="0" w:color="auto"/>
              <w:left w:val="single" w:sz="4" w:space="0" w:color="auto"/>
              <w:bottom w:val="single" w:sz="4" w:space="0" w:color="auto"/>
              <w:right w:val="single" w:sz="4" w:space="0" w:color="auto"/>
            </w:tcBorders>
            <w:hideMark/>
          </w:tcPr>
          <w:p w:rsidR="00DF256A" w:rsidRPr="00066A9F" w:rsidRDefault="00DF256A" w:rsidP="00602E1B">
            <w:pPr>
              <w:spacing w:before="40" w:after="40"/>
              <w:rPr>
                <w:rFonts w:ascii="Calibri" w:hAnsi="Calibri" w:cs="Calibri"/>
                <w:b/>
                <w:sz w:val="22"/>
                <w:szCs w:val="22"/>
              </w:rPr>
            </w:pPr>
            <w:r>
              <w:rPr>
                <w:rFonts w:ascii="Calibri" w:hAnsi="Calibri" w:cs="Calibri"/>
                <w:b/>
                <w:sz w:val="22"/>
                <w:szCs w:val="22"/>
              </w:rPr>
              <w:t>Roboty w zakresie malowania tynków wewnętrznych</w:t>
            </w:r>
          </w:p>
        </w:tc>
      </w:tr>
      <w:tr w:rsidR="00DF256A"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DF256A" w:rsidRDefault="00E258E6" w:rsidP="00602E1B">
            <w:pPr>
              <w:spacing w:before="40" w:after="40"/>
              <w:jc w:val="center"/>
              <w:rPr>
                <w:rFonts w:ascii="Calibri" w:hAnsi="Calibri" w:cs="Calibri"/>
                <w:b/>
                <w:sz w:val="22"/>
                <w:szCs w:val="22"/>
              </w:rPr>
            </w:pPr>
            <w:r>
              <w:rPr>
                <w:rFonts w:ascii="Calibri" w:hAnsi="Calibri" w:cs="Calibri"/>
                <w:b/>
                <w:sz w:val="22"/>
                <w:szCs w:val="22"/>
              </w:rPr>
              <w:t>45453100-8</w:t>
            </w:r>
          </w:p>
        </w:tc>
        <w:tc>
          <w:tcPr>
            <w:tcW w:w="6521" w:type="dxa"/>
            <w:tcBorders>
              <w:left w:val="single" w:sz="4" w:space="0" w:color="auto"/>
              <w:right w:val="single" w:sz="4" w:space="0" w:color="auto"/>
            </w:tcBorders>
          </w:tcPr>
          <w:p w:rsidR="00DF256A" w:rsidRDefault="00E258E6" w:rsidP="00602E1B">
            <w:pPr>
              <w:spacing w:before="40" w:after="40"/>
              <w:rPr>
                <w:rFonts w:ascii="Calibri" w:hAnsi="Calibri" w:cs="Calibri"/>
                <w:b/>
                <w:sz w:val="22"/>
                <w:szCs w:val="22"/>
              </w:rPr>
            </w:pPr>
            <w:r>
              <w:rPr>
                <w:rFonts w:ascii="Calibri" w:hAnsi="Calibri" w:cs="Calibri"/>
                <w:b/>
                <w:sz w:val="22"/>
                <w:szCs w:val="22"/>
              </w:rPr>
              <w:t>Roboty renowacyjne drzwi</w:t>
            </w:r>
          </w:p>
        </w:tc>
      </w:tr>
      <w:tr w:rsidR="00DF256A"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DF256A" w:rsidRDefault="00E258E6" w:rsidP="00602E1B">
            <w:pPr>
              <w:spacing w:before="40" w:after="40"/>
              <w:jc w:val="center"/>
              <w:rPr>
                <w:rFonts w:ascii="Calibri" w:hAnsi="Calibri" w:cs="Calibri"/>
                <w:b/>
                <w:sz w:val="22"/>
                <w:szCs w:val="22"/>
              </w:rPr>
            </w:pPr>
            <w:r>
              <w:rPr>
                <w:rFonts w:ascii="Calibri" w:hAnsi="Calibri" w:cs="Calibri"/>
                <w:b/>
                <w:sz w:val="22"/>
                <w:szCs w:val="22"/>
              </w:rPr>
              <w:t>45432114-6</w:t>
            </w:r>
          </w:p>
        </w:tc>
        <w:tc>
          <w:tcPr>
            <w:tcW w:w="6521" w:type="dxa"/>
            <w:tcBorders>
              <w:left w:val="single" w:sz="4" w:space="0" w:color="auto"/>
              <w:right w:val="single" w:sz="4" w:space="0" w:color="auto"/>
            </w:tcBorders>
          </w:tcPr>
          <w:p w:rsidR="00DF256A" w:rsidRDefault="00E258E6" w:rsidP="00602E1B">
            <w:pPr>
              <w:spacing w:before="40" w:after="40"/>
              <w:rPr>
                <w:rFonts w:ascii="Calibri" w:hAnsi="Calibri" w:cs="Calibri"/>
                <w:b/>
                <w:sz w:val="22"/>
                <w:szCs w:val="22"/>
              </w:rPr>
            </w:pPr>
            <w:r>
              <w:rPr>
                <w:rFonts w:ascii="Calibri" w:hAnsi="Calibri" w:cs="Calibri"/>
                <w:b/>
                <w:sz w:val="22"/>
                <w:szCs w:val="22"/>
              </w:rPr>
              <w:t>Renowacja  i malowanie parkietu</w:t>
            </w:r>
          </w:p>
        </w:tc>
      </w:tr>
      <w:tr w:rsidR="00DF256A"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DF256A" w:rsidRDefault="00E258E6" w:rsidP="00602E1B">
            <w:pPr>
              <w:spacing w:before="40" w:after="40"/>
              <w:jc w:val="center"/>
              <w:rPr>
                <w:rFonts w:ascii="Calibri" w:hAnsi="Calibri" w:cs="Calibri"/>
                <w:b/>
                <w:sz w:val="22"/>
                <w:szCs w:val="22"/>
              </w:rPr>
            </w:pPr>
            <w:r>
              <w:rPr>
                <w:rFonts w:ascii="Calibri" w:hAnsi="Calibri" w:cs="Calibri"/>
                <w:b/>
                <w:sz w:val="22"/>
                <w:szCs w:val="22"/>
              </w:rPr>
              <w:t>45432111-5</w:t>
            </w:r>
          </w:p>
        </w:tc>
        <w:tc>
          <w:tcPr>
            <w:tcW w:w="6521" w:type="dxa"/>
            <w:tcBorders>
              <w:left w:val="single" w:sz="4" w:space="0" w:color="auto"/>
              <w:right w:val="single" w:sz="4" w:space="0" w:color="auto"/>
            </w:tcBorders>
          </w:tcPr>
          <w:p w:rsidR="00DF256A" w:rsidRDefault="00E258E6" w:rsidP="00602E1B">
            <w:pPr>
              <w:spacing w:before="40" w:after="40"/>
              <w:rPr>
                <w:rFonts w:ascii="Calibri" w:hAnsi="Calibri" w:cs="Calibri"/>
                <w:b/>
                <w:sz w:val="22"/>
                <w:szCs w:val="22"/>
              </w:rPr>
            </w:pPr>
            <w:r>
              <w:rPr>
                <w:rFonts w:ascii="Calibri" w:hAnsi="Calibri" w:cs="Calibri"/>
                <w:b/>
                <w:sz w:val="22"/>
                <w:szCs w:val="22"/>
              </w:rPr>
              <w:t>Kładzenie okładzin podłogowych</w:t>
            </w:r>
          </w:p>
        </w:tc>
      </w:tr>
    </w:tbl>
    <w:p w:rsidR="00DF256A" w:rsidRDefault="00DF256A" w:rsidP="00B47A0B">
      <w:pPr>
        <w:pStyle w:val="Akapitzlist1"/>
        <w:overflowPunct/>
        <w:autoSpaceDE/>
        <w:autoSpaceDN w:val="0"/>
        <w:spacing w:before="120"/>
        <w:ind w:left="717"/>
        <w:jc w:val="both"/>
        <w:textAlignment w:val="auto"/>
        <w:rPr>
          <w:rFonts w:ascii="Arial" w:hAnsi="Arial" w:cs="Arial"/>
          <w:color w:val="222222"/>
          <w:sz w:val="36"/>
          <w:szCs w:val="36"/>
          <w:shd w:val="clear" w:color="auto" w:fill="FFFFFF"/>
        </w:rPr>
      </w:pPr>
    </w:p>
    <w:p w:rsidR="009E19A4" w:rsidRDefault="009E19A4" w:rsidP="009E19A4">
      <w:pPr>
        <w:pStyle w:val="Akapitzlist1"/>
        <w:overflowPunct/>
        <w:autoSpaceDE/>
        <w:autoSpaceDN w:val="0"/>
        <w:spacing w:before="120"/>
        <w:ind w:left="426"/>
        <w:jc w:val="both"/>
        <w:textAlignment w:val="auto"/>
        <w:rPr>
          <w:rFonts w:ascii="Calibri" w:hAnsi="Calibri" w:cs="Calibri"/>
          <w:b/>
          <w:sz w:val="22"/>
          <w:szCs w:val="22"/>
        </w:rPr>
      </w:pPr>
      <w:r w:rsidRPr="009126BE">
        <w:rPr>
          <w:rFonts w:ascii="Calibri" w:hAnsi="Calibri" w:cs="Calibri"/>
          <w:b/>
          <w:bCs/>
          <w:sz w:val="22"/>
          <w:szCs w:val="22"/>
        </w:rPr>
        <w:t>Część I</w:t>
      </w:r>
      <w:r>
        <w:rPr>
          <w:rFonts w:ascii="Calibri" w:hAnsi="Calibri" w:cs="Calibri"/>
          <w:b/>
          <w:bCs/>
          <w:sz w:val="22"/>
          <w:szCs w:val="22"/>
        </w:rPr>
        <w:t>I</w:t>
      </w:r>
      <w:r>
        <w:rPr>
          <w:rFonts w:ascii="Calibri" w:hAnsi="Calibri" w:cs="Calibri"/>
          <w:bCs/>
          <w:sz w:val="22"/>
          <w:szCs w:val="22"/>
        </w:rPr>
        <w:t xml:space="preserve"> </w:t>
      </w:r>
      <w:r>
        <w:rPr>
          <w:rFonts w:ascii="Calibri" w:hAnsi="Calibri" w:cs="Calibri"/>
          <w:sz w:val="22"/>
          <w:szCs w:val="22"/>
        </w:rPr>
        <w:t xml:space="preserve">– </w:t>
      </w:r>
      <w:r w:rsidR="00DF256A" w:rsidRPr="00DF256A">
        <w:rPr>
          <w:rFonts w:ascii="Calibri" w:hAnsi="Calibri" w:cs="Calibri"/>
          <w:b/>
          <w:sz w:val="22"/>
          <w:szCs w:val="22"/>
        </w:rPr>
        <w:t>„</w:t>
      </w:r>
      <w:r w:rsidRPr="00DF256A">
        <w:rPr>
          <w:rFonts w:ascii="Calibri" w:hAnsi="Calibri" w:cs="Calibri"/>
          <w:b/>
          <w:sz w:val="22"/>
          <w:szCs w:val="22"/>
        </w:rPr>
        <w:t xml:space="preserve">Remont elewacji budynku głównego </w:t>
      </w:r>
      <w:r w:rsidR="00DF256A" w:rsidRPr="00DF256A">
        <w:rPr>
          <w:rFonts w:ascii="Calibri" w:hAnsi="Calibri" w:cs="Calibri"/>
          <w:b/>
          <w:sz w:val="22"/>
          <w:szCs w:val="22"/>
        </w:rPr>
        <w:t>i budynku Sceny na Zapleczu Teatru im. Wilama Horzycy w Toruniu”</w:t>
      </w:r>
      <w:r w:rsidR="00DF256A">
        <w:rPr>
          <w:rFonts w:ascii="Calibri" w:hAnsi="Calibri" w:cs="Calibri"/>
          <w:b/>
          <w:sz w:val="22"/>
          <w:szCs w:val="22"/>
        </w:rPr>
        <w:t>, szczegółowy opis znajduje się w:</w:t>
      </w:r>
    </w:p>
    <w:p w:rsidR="00DF256A" w:rsidRPr="00E04EB4" w:rsidRDefault="00E847DD" w:rsidP="007D7E03">
      <w:pPr>
        <w:pStyle w:val="Akapitzlist1"/>
        <w:numPr>
          <w:ilvl w:val="0"/>
          <w:numId w:val="35"/>
        </w:numPr>
        <w:overflowPunct/>
        <w:autoSpaceDE/>
        <w:autoSpaceDN w:val="0"/>
        <w:spacing w:before="120"/>
        <w:ind w:left="2268"/>
        <w:jc w:val="both"/>
        <w:textAlignment w:val="auto"/>
        <w:rPr>
          <w:rFonts w:ascii="Calibri" w:hAnsi="Calibri" w:cs="Calibri"/>
          <w:b/>
          <w:bCs/>
          <w:sz w:val="22"/>
          <w:szCs w:val="22"/>
        </w:rPr>
      </w:pPr>
      <w:r w:rsidRPr="00E04EB4">
        <w:rPr>
          <w:rFonts w:ascii="Calibri" w:hAnsi="Calibri" w:cs="Calibri"/>
          <w:bCs/>
          <w:sz w:val="22"/>
          <w:szCs w:val="22"/>
        </w:rPr>
        <w:t>Projekt budowalny pn. „Remont elewacji budynku głównego i budynku Sceny na Zapleczu im. Wilama Horzycy w Toruniu</w:t>
      </w:r>
      <w:r w:rsidR="00DF256A" w:rsidRPr="00E04EB4">
        <w:rPr>
          <w:rFonts w:ascii="Calibri" w:hAnsi="Calibri" w:cs="Calibri"/>
          <w:bCs/>
          <w:sz w:val="22"/>
          <w:szCs w:val="22"/>
        </w:rPr>
        <w:t xml:space="preserve">: </w:t>
      </w:r>
    </w:p>
    <w:p w:rsidR="00DF256A" w:rsidRPr="00E04EB4" w:rsidRDefault="00E847DD" w:rsidP="007D7E03">
      <w:pPr>
        <w:pStyle w:val="Akapitzlist1"/>
        <w:numPr>
          <w:ilvl w:val="0"/>
          <w:numId w:val="35"/>
        </w:numPr>
        <w:overflowPunct/>
        <w:autoSpaceDE/>
        <w:autoSpaceDN w:val="0"/>
        <w:spacing w:before="120"/>
        <w:ind w:left="2268"/>
        <w:jc w:val="both"/>
        <w:textAlignment w:val="auto"/>
        <w:rPr>
          <w:rFonts w:ascii="Calibri" w:hAnsi="Calibri" w:cs="Calibri"/>
          <w:b/>
          <w:bCs/>
          <w:sz w:val="22"/>
          <w:szCs w:val="22"/>
        </w:rPr>
      </w:pPr>
      <w:r w:rsidRPr="00E04EB4">
        <w:rPr>
          <w:rFonts w:ascii="Calibri" w:hAnsi="Calibri" w:cs="Calibri"/>
          <w:bCs/>
          <w:sz w:val="22"/>
          <w:szCs w:val="22"/>
        </w:rPr>
        <w:t xml:space="preserve">Szczegółowa </w:t>
      </w:r>
      <w:r w:rsidR="00DF256A" w:rsidRPr="00E04EB4">
        <w:rPr>
          <w:rFonts w:ascii="Calibri" w:hAnsi="Calibri" w:cs="Calibri"/>
          <w:bCs/>
          <w:sz w:val="22"/>
          <w:szCs w:val="22"/>
        </w:rPr>
        <w:t>Specyfikacji Technicznej Wykonania i Odbioru Robót,</w:t>
      </w:r>
      <w:r w:rsidRPr="00E04EB4">
        <w:rPr>
          <w:rFonts w:ascii="Calibri" w:hAnsi="Calibri" w:cs="Calibri"/>
          <w:bCs/>
          <w:sz w:val="22"/>
          <w:szCs w:val="22"/>
        </w:rPr>
        <w:t xml:space="preserve"> Specyfikacja Techniczna Wykonania i Odbioru Robót.</w:t>
      </w:r>
    </w:p>
    <w:p w:rsidR="00CE30B8" w:rsidRPr="00DF256A" w:rsidRDefault="00CE30B8" w:rsidP="006F0E6B">
      <w:pPr>
        <w:pStyle w:val="Akapitzlist1"/>
        <w:overflowPunct/>
        <w:autoSpaceDE/>
        <w:autoSpaceDN w:val="0"/>
        <w:spacing w:before="120"/>
        <w:ind w:left="2268"/>
        <w:jc w:val="both"/>
        <w:textAlignment w:val="auto"/>
        <w:rPr>
          <w:rFonts w:ascii="Calibri" w:hAnsi="Calibri" w:cs="Calibri"/>
          <w:b/>
          <w:bCs/>
          <w:color w:val="FF0000"/>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521"/>
      </w:tblGrid>
      <w:tr w:rsidR="00CE30B8" w:rsidRPr="00066A9F" w:rsidTr="00602E1B">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CE30B8" w:rsidRPr="00066A9F" w:rsidRDefault="00CE30B8" w:rsidP="00602E1B">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kod CPV</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CE30B8" w:rsidRPr="00066A9F" w:rsidRDefault="00CE30B8" w:rsidP="00602E1B">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opis (nazwa)</w:t>
            </w:r>
          </w:p>
        </w:tc>
      </w:tr>
      <w:tr w:rsidR="00CE30B8" w:rsidRPr="00066A9F" w:rsidTr="00602E1B">
        <w:tc>
          <w:tcPr>
            <w:tcW w:w="2409" w:type="dxa"/>
            <w:tcBorders>
              <w:top w:val="single" w:sz="4" w:space="0" w:color="auto"/>
              <w:left w:val="single" w:sz="4" w:space="0" w:color="auto"/>
              <w:bottom w:val="single" w:sz="4" w:space="0" w:color="auto"/>
              <w:right w:val="nil"/>
            </w:tcBorders>
          </w:tcPr>
          <w:p w:rsidR="00CE30B8" w:rsidRPr="00066A9F" w:rsidRDefault="00CE30B8" w:rsidP="00602E1B">
            <w:pPr>
              <w:jc w:val="right"/>
              <w:rPr>
                <w:rFonts w:ascii="Calibri" w:hAnsi="Calibri" w:cs="Calibri"/>
                <w:sz w:val="22"/>
                <w:szCs w:val="22"/>
              </w:rPr>
            </w:pPr>
          </w:p>
        </w:tc>
        <w:tc>
          <w:tcPr>
            <w:tcW w:w="6521" w:type="dxa"/>
            <w:tcBorders>
              <w:top w:val="single" w:sz="4" w:space="0" w:color="auto"/>
              <w:left w:val="nil"/>
              <w:bottom w:val="single" w:sz="4" w:space="0" w:color="auto"/>
              <w:right w:val="single" w:sz="4" w:space="0" w:color="auto"/>
            </w:tcBorders>
          </w:tcPr>
          <w:p w:rsidR="00CE30B8" w:rsidRPr="00066A9F" w:rsidRDefault="00CE30B8" w:rsidP="00602E1B">
            <w:pPr>
              <w:rPr>
                <w:rFonts w:ascii="Calibri" w:hAnsi="Calibri" w:cs="Calibri"/>
                <w:b/>
                <w:sz w:val="22"/>
                <w:szCs w:val="22"/>
              </w:rPr>
            </w:pPr>
            <w:r w:rsidRPr="00066A9F">
              <w:rPr>
                <w:rFonts w:ascii="Calibri" w:hAnsi="Calibri" w:cs="Calibri"/>
                <w:sz w:val="22"/>
                <w:szCs w:val="22"/>
              </w:rPr>
              <w:t xml:space="preserve">                    </w:t>
            </w:r>
            <w:r w:rsidRPr="00066A9F">
              <w:rPr>
                <w:rFonts w:ascii="Calibri" w:hAnsi="Calibri" w:cs="Calibri"/>
                <w:b/>
                <w:sz w:val="22"/>
                <w:szCs w:val="22"/>
              </w:rPr>
              <w:t>Kod główny</w:t>
            </w:r>
          </w:p>
        </w:tc>
      </w:tr>
      <w:tr w:rsidR="00CE30B8" w:rsidRPr="00066A9F" w:rsidTr="00602E1B">
        <w:tc>
          <w:tcPr>
            <w:tcW w:w="2409" w:type="dxa"/>
            <w:tcBorders>
              <w:top w:val="single" w:sz="4" w:space="0" w:color="auto"/>
              <w:left w:val="single" w:sz="4" w:space="0" w:color="auto"/>
              <w:bottom w:val="single" w:sz="4" w:space="0" w:color="auto"/>
              <w:right w:val="single" w:sz="4" w:space="0" w:color="auto"/>
            </w:tcBorders>
            <w:hideMark/>
          </w:tcPr>
          <w:p w:rsidR="00CE30B8" w:rsidRPr="00066A9F" w:rsidRDefault="006F0E6B" w:rsidP="00602E1B">
            <w:pPr>
              <w:spacing w:before="40" w:after="40"/>
              <w:jc w:val="center"/>
              <w:rPr>
                <w:rFonts w:ascii="Calibri" w:hAnsi="Calibri" w:cs="Calibri"/>
                <w:b/>
                <w:sz w:val="22"/>
                <w:szCs w:val="22"/>
              </w:rPr>
            </w:pPr>
            <w:r>
              <w:rPr>
                <w:rFonts w:ascii="Calibri" w:hAnsi="Calibri" w:cs="Calibri"/>
                <w:b/>
                <w:sz w:val="22"/>
                <w:szCs w:val="22"/>
              </w:rPr>
              <w:t>45111000-1</w:t>
            </w:r>
          </w:p>
        </w:tc>
        <w:tc>
          <w:tcPr>
            <w:tcW w:w="6521" w:type="dxa"/>
            <w:tcBorders>
              <w:top w:val="single" w:sz="4" w:space="0" w:color="auto"/>
              <w:left w:val="single" w:sz="4" w:space="0" w:color="auto"/>
              <w:bottom w:val="single" w:sz="4" w:space="0" w:color="auto"/>
              <w:right w:val="single" w:sz="4" w:space="0" w:color="auto"/>
            </w:tcBorders>
            <w:hideMark/>
          </w:tcPr>
          <w:p w:rsidR="00CE30B8" w:rsidRPr="00066A9F" w:rsidRDefault="006F0E6B" w:rsidP="00602E1B">
            <w:pPr>
              <w:spacing w:before="40" w:after="40"/>
              <w:rPr>
                <w:rFonts w:ascii="Calibri" w:hAnsi="Calibri" w:cs="Calibri"/>
                <w:b/>
                <w:sz w:val="22"/>
                <w:szCs w:val="22"/>
              </w:rPr>
            </w:pPr>
            <w:r>
              <w:rPr>
                <w:rFonts w:ascii="Calibri" w:hAnsi="Calibri" w:cs="Calibri"/>
                <w:b/>
                <w:sz w:val="22"/>
                <w:szCs w:val="22"/>
              </w:rPr>
              <w:t>Roboty w zakresie rozbiórki</w:t>
            </w:r>
          </w:p>
        </w:tc>
      </w:tr>
      <w:tr w:rsidR="00CE30B8" w:rsidRPr="00066A9F" w:rsidTr="00602E1B">
        <w:tc>
          <w:tcPr>
            <w:tcW w:w="8930" w:type="dxa"/>
            <w:gridSpan w:val="2"/>
            <w:tcBorders>
              <w:top w:val="single" w:sz="4" w:space="0" w:color="auto"/>
              <w:left w:val="single" w:sz="4" w:space="0" w:color="auto"/>
              <w:bottom w:val="single" w:sz="4" w:space="0" w:color="auto"/>
              <w:right w:val="single" w:sz="4" w:space="0" w:color="auto"/>
            </w:tcBorders>
          </w:tcPr>
          <w:p w:rsidR="00CE30B8" w:rsidRPr="00066A9F" w:rsidRDefault="00CE30B8" w:rsidP="00602E1B">
            <w:pPr>
              <w:spacing w:before="40" w:after="40"/>
              <w:jc w:val="center"/>
              <w:rPr>
                <w:rFonts w:ascii="Calibri" w:hAnsi="Calibri" w:cs="Calibri"/>
                <w:b/>
                <w:sz w:val="22"/>
                <w:szCs w:val="22"/>
              </w:rPr>
            </w:pPr>
            <w:r w:rsidRPr="00066A9F">
              <w:rPr>
                <w:rFonts w:ascii="Calibri" w:hAnsi="Calibri" w:cs="Calibri"/>
                <w:b/>
                <w:sz w:val="22"/>
                <w:szCs w:val="22"/>
              </w:rPr>
              <w:t>Dodatkowe kody</w:t>
            </w:r>
          </w:p>
        </w:tc>
      </w:tr>
      <w:tr w:rsidR="00CE30B8"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hideMark/>
          </w:tcPr>
          <w:p w:rsidR="00CE30B8" w:rsidRPr="00066A9F" w:rsidRDefault="006F0E6B" w:rsidP="00602E1B">
            <w:pPr>
              <w:spacing w:before="40" w:after="40"/>
              <w:jc w:val="center"/>
              <w:rPr>
                <w:rFonts w:ascii="Calibri" w:hAnsi="Calibri" w:cs="Calibri"/>
                <w:b/>
                <w:sz w:val="22"/>
                <w:szCs w:val="22"/>
              </w:rPr>
            </w:pPr>
            <w:r>
              <w:rPr>
                <w:rFonts w:ascii="Calibri" w:hAnsi="Calibri" w:cs="Calibri"/>
                <w:b/>
                <w:sz w:val="22"/>
                <w:szCs w:val="22"/>
              </w:rPr>
              <w:t>45262311-4</w:t>
            </w:r>
          </w:p>
        </w:tc>
        <w:tc>
          <w:tcPr>
            <w:tcW w:w="6521" w:type="dxa"/>
            <w:tcBorders>
              <w:top w:val="single" w:sz="4" w:space="0" w:color="auto"/>
              <w:left w:val="single" w:sz="4" w:space="0" w:color="auto"/>
              <w:right w:val="single" w:sz="4" w:space="0" w:color="auto"/>
            </w:tcBorders>
            <w:hideMark/>
          </w:tcPr>
          <w:p w:rsidR="00CE30B8" w:rsidRPr="00066A9F" w:rsidRDefault="006F0E6B" w:rsidP="00602E1B">
            <w:pPr>
              <w:spacing w:before="40" w:after="40"/>
              <w:rPr>
                <w:rFonts w:ascii="Calibri" w:hAnsi="Calibri" w:cs="Calibri"/>
                <w:b/>
                <w:sz w:val="22"/>
                <w:szCs w:val="22"/>
              </w:rPr>
            </w:pPr>
            <w:r>
              <w:rPr>
                <w:rFonts w:ascii="Calibri" w:hAnsi="Calibri" w:cs="Calibri"/>
                <w:b/>
                <w:sz w:val="22"/>
                <w:szCs w:val="22"/>
              </w:rPr>
              <w:t>Roboty renowacyjne oczyszczanie</w:t>
            </w:r>
          </w:p>
        </w:tc>
      </w:tr>
      <w:tr w:rsidR="00CE30B8" w:rsidRPr="00066A9F" w:rsidTr="00602E1B">
        <w:tc>
          <w:tcPr>
            <w:tcW w:w="2409" w:type="dxa"/>
            <w:tcBorders>
              <w:top w:val="single" w:sz="4" w:space="0" w:color="auto"/>
              <w:left w:val="single" w:sz="4" w:space="0" w:color="auto"/>
              <w:bottom w:val="single" w:sz="4" w:space="0" w:color="auto"/>
              <w:right w:val="single" w:sz="4" w:space="0" w:color="auto"/>
            </w:tcBorders>
            <w:hideMark/>
          </w:tcPr>
          <w:p w:rsidR="00CE30B8" w:rsidRPr="00066A9F" w:rsidRDefault="006F0E6B" w:rsidP="00602E1B">
            <w:pPr>
              <w:spacing w:before="40" w:after="40"/>
              <w:jc w:val="center"/>
              <w:rPr>
                <w:rFonts w:ascii="Calibri" w:hAnsi="Calibri" w:cs="Calibri"/>
                <w:b/>
                <w:sz w:val="22"/>
                <w:szCs w:val="22"/>
              </w:rPr>
            </w:pPr>
            <w:r>
              <w:rPr>
                <w:rFonts w:ascii="Calibri" w:hAnsi="Calibri" w:cs="Calibri"/>
                <w:b/>
                <w:sz w:val="22"/>
                <w:szCs w:val="22"/>
              </w:rPr>
              <w:t>45410000-4</w:t>
            </w:r>
          </w:p>
        </w:tc>
        <w:tc>
          <w:tcPr>
            <w:tcW w:w="6521" w:type="dxa"/>
            <w:tcBorders>
              <w:top w:val="single" w:sz="4" w:space="0" w:color="auto"/>
              <w:left w:val="single" w:sz="4" w:space="0" w:color="auto"/>
              <w:bottom w:val="single" w:sz="4" w:space="0" w:color="auto"/>
              <w:right w:val="single" w:sz="4" w:space="0" w:color="auto"/>
            </w:tcBorders>
            <w:hideMark/>
          </w:tcPr>
          <w:p w:rsidR="00CE30B8" w:rsidRPr="00066A9F" w:rsidRDefault="006F0E6B" w:rsidP="00602E1B">
            <w:pPr>
              <w:spacing w:before="40" w:after="40"/>
              <w:rPr>
                <w:rFonts w:ascii="Calibri" w:hAnsi="Calibri" w:cs="Calibri"/>
                <w:b/>
                <w:sz w:val="22"/>
                <w:szCs w:val="22"/>
              </w:rPr>
            </w:pPr>
            <w:r>
              <w:rPr>
                <w:rFonts w:ascii="Calibri" w:hAnsi="Calibri" w:cs="Calibri"/>
                <w:b/>
                <w:sz w:val="22"/>
                <w:szCs w:val="22"/>
              </w:rPr>
              <w:t>Roboty tynkarskie, profile ciągnione i elementy sztukatorskie</w:t>
            </w:r>
          </w:p>
        </w:tc>
      </w:tr>
      <w:tr w:rsidR="00CE30B8"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CE30B8" w:rsidRPr="00066A9F" w:rsidRDefault="006F0E6B" w:rsidP="00602E1B">
            <w:pPr>
              <w:spacing w:before="40" w:after="40"/>
              <w:jc w:val="center"/>
              <w:rPr>
                <w:rFonts w:ascii="Calibri" w:hAnsi="Calibri" w:cs="Calibri"/>
                <w:b/>
                <w:sz w:val="22"/>
                <w:szCs w:val="22"/>
              </w:rPr>
            </w:pPr>
            <w:r>
              <w:rPr>
                <w:rFonts w:ascii="Calibri" w:hAnsi="Calibri" w:cs="Calibri"/>
                <w:b/>
                <w:sz w:val="22"/>
                <w:szCs w:val="22"/>
              </w:rPr>
              <w:lastRenderedPageBreak/>
              <w:t>45453100-8</w:t>
            </w:r>
          </w:p>
        </w:tc>
        <w:tc>
          <w:tcPr>
            <w:tcW w:w="6521" w:type="dxa"/>
            <w:tcBorders>
              <w:left w:val="single" w:sz="4" w:space="0" w:color="auto"/>
              <w:right w:val="single" w:sz="4" w:space="0" w:color="auto"/>
            </w:tcBorders>
          </w:tcPr>
          <w:p w:rsidR="00CE30B8" w:rsidRPr="00066A9F" w:rsidRDefault="006F0E6B" w:rsidP="00602E1B">
            <w:pPr>
              <w:spacing w:before="40" w:after="40"/>
              <w:rPr>
                <w:rFonts w:ascii="Calibri" w:hAnsi="Calibri" w:cs="Calibri"/>
                <w:b/>
                <w:sz w:val="22"/>
                <w:szCs w:val="22"/>
              </w:rPr>
            </w:pPr>
            <w:r>
              <w:rPr>
                <w:rFonts w:ascii="Calibri" w:hAnsi="Calibri" w:cs="Calibri"/>
                <w:b/>
                <w:sz w:val="22"/>
                <w:szCs w:val="22"/>
              </w:rPr>
              <w:t>Roboty renowacyjne, odgrzybianie, patynowanie, wzmacnianie kitowanie</w:t>
            </w:r>
          </w:p>
        </w:tc>
      </w:tr>
      <w:tr w:rsidR="00CE30B8"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CE30B8" w:rsidRDefault="006F0E6B" w:rsidP="00602E1B">
            <w:pPr>
              <w:spacing w:before="40" w:after="40"/>
              <w:jc w:val="center"/>
              <w:rPr>
                <w:rFonts w:ascii="Calibri" w:hAnsi="Calibri" w:cs="Calibri"/>
                <w:b/>
                <w:sz w:val="22"/>
                <w:szCs w:val="22"/>
              </w:rPr>
            </w:pPr>
            <w:r>
              <w:rPr>
                <w:rFonts w:ascii="Calibri" w:hAnsi="Calibri" w:cs="Calibri"/>
                <w:b/>
                <w:sz w:val="22"/>
                <w:szCs w:val="22"/>
              </w:rPr>
              <w:t>45442100-8</w:t>
            </w:r>
          </w:p>
        </w:tc>
        <w:tc>
          <w:tcPr>
            <w:tcW w:w="6521" w:type="dxa"/>
            <w:tcBorders>
              <w:left w:val="single" w:sz="4" w:space="0" w:color="auto"/>
              <w:right w:val="single" w:sz="4" w:space="0" w:color="auto"/>
            </w:tcBorders>
          </w:tcPr>
          <w:p w:rsidR="00CE30B8" w:rsidRDefault="006F0E6B" w:rsidP="00602E1B">
            <w:pPr>
              <w:spacing w:before="40" w:after="40"/>
              <w:rPr>
                <w:rFonts w:ascii="Calibri" w:hAnsi="Calibri" w:cs="Calibri"/>
                <w:b/>
                <w:sz w:val="22"/>
                <w:szCs w:val="22"/>
              </w:rPr>
            </w:pPr>
            <w:r>
              <w:rPr>
                <w:rFonts w:ascii="Calibri" w:hAnsi="Calibri" w:cs="Calibri"/>
                <w:b/>
                <w:sz w:val="22"/>
                <w:szCs w:val="22"/>
              </w:rPr>
              <w:t>Roboty w zakresie malowania zewnętrznego</w:t>
            </w:r>
          </w:p>
        </w:tc>
      </w:tr>
      <w:tr w:rsidR="00CE30B8"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CE30B8" w:rsidRDefault="006F0E6B" w:rsidP="00602E1B">
            <w:pPr>
              <w:spacing w:before="40" w:after="40"/>
              <w:jc w:val="center"/>
              <w:rPr>
                <w:rFonts w:ascii="Calibri" w:hAnsi="Calibri" w:cs="Calibri"/>
                <w:b/>
                <w:sz w:val="22"/>
                <w:szCs w:val="22"/>
              </w:rPr>
            </w:pPr>
            <w:r>
              <w:rPr>
                <w:rFonts w:ascii="Calibri" w:hAnsi="Calibri" w:cs="Calibri"/>
                <w:b/>
                <w:sz w:val="22"/>
                <w:szCs w:val="22"/>
              </w:rPr>
              <w:t>45261320-3</w:t>
            </w:r>
          </w:p>
        </w:tc>
        <w:tc>
          <w:tcPr>
            <w:tcW w:w="6521" w:type="dxa"/>
            <w:tcBorders>
              <w:left w:val="single" w:sz="4" w:space="0" w:color="auto"/>
              <w:right w:val="single" w:sz="4" w:space="0" w:color="auto"/>
            </w:tcBorders>
          </w:tcPr>
          <w:p w:rsidR="00CE30B8" w:rsidRDefault="006F0E6B" w:rsidP="00602E1B">
            <w:pPr>
              <w:spacing w:before="40" w:after="40"/>
              <w:rPr>
                <w:rFonts w:ascii="Calibri" w:hAnsi="Calibri" w:cs="Calibri"/>
                <w:b/>
                <w:sz w:val="22"/>
                <w:szCs w:val="22"/>
              </w:rPr>
            </w:pPr>
            <w:r>
              <w:rPr>
                <w:rFonts w:ascii="Calibri" w:hAnsi="Calibri" w:cs="Calibri"/>
                <w:b/>
                <w:sz w:val="22"/>
                <w:szCs w:val="22"/>
              </w:rPr>
              <w:t>Roboty blacharskie wraz z odprowadzaniem wody deszczowej</w:t>
            </w:r>
          </w:p>
        </w:tc>
      </w:tr>
      <w:tr w:rsidR="00CE30B8"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CE30B8" w:rsidRDefault="006F0E6B" w:rsidP="00602E1B">
            <w:pPr>
              <w:spacing w:before="40" w:after="40"/>
              <w:jc w:val="center"/>
              <w:rPr>
                <w:rFonts w:ascii="Calibri" w:hAnsi="Calibri" w:cs="Calibri"/>
                <w:b/>
                <w:sz w:val="22"/>
                <w:szCs w:val="22"/>
              </w:rPr>
            </w:pPr>
            <w:r>
              <w:rPr>
                <w:rFonts w:ascii="Calibri" w:hAnsi="Calibri" w:cs="Calibri"/>
                <w:b/>
                <w:sz w:val="22"/>
                <w:szCs w:val="22"/>
              </w:rPr>
              <w:t>45262110-5</w:t>
            </w:r>
          </w:p>
        </w:tc>
        <w:tc>
          <w:tcPr>
            <w:tcW w:w="6521" w:type="dxa"/>
            <w:tcBorders>
              <w:left w:val="single" w:sz="4" w:space="0" w:color="auto"/>
              <w:right w:val="single" w:sz="4" w:space="0" w:color="auto"/>
            </w:tcBorders>
          </w:tcPr>
          <w:p w:rsidR="00CE30B8" w:rsidRDefault="006F0E6B" w:rsidP="00602E1B">
            <w:pPr>
              <w:spacing w:before="40" w:after="40"/>
              <w:rPr>
                <w:rFonts w:ascii="Calibri" w:hAnsi="Calibri" w:cs="Calibri"/>
                <w:b/>
                <w:sz w:val="22"/>
                <w:szCs w:val="22"/>
              </w:rPr>
            </w:pPr>
            <w:r>
              <w:rPr>
                <w:rFonts w:ascii="Calibri" w:hAnsi="Calibri" w:cs="Calibri"/>
                <w:b/>
                <w:sz w:val="22"/>
                <w:szCs w:val="22"/>
              </w:rPr>
              <w:t xml:space="preserve">Demontaż rusztowań </w:t>
            </w:r>
          </w:p>
        </w:tc>
      </w:tr>
      <w:tr w:rsidR="00CE30B8"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CE30B8" w:rsidRDefault="006F0E6B" w:rsidP="00602E1B">
            <w:pPr>
              <w:spacing w:before="40" w:after="40"/>
              <w:jc w:val="center"/>
              <w:rPr>
                <w:rFonts w:ascii="Calibri" w:hAnsi="Calibri" w:cs="Calibri"/>
                <w:b/>
                <w:sz w:val="22"/>
                <w:szCs w:val="22"/>
              </w:rPr>
            </w:pPr>
            <w:r>
              <w:rPr>
                <w:rFonts w:ascii="Calibri" w:hAnsi="Calibri" w:cs="Calibri"/>
                <w:b/>
                <w:sz w:val="22"/>
                <w:szCs w:val="22"/>
              </w:rPr>
              <w:t>45262120-8</w:t>
            </w:r>
          </w:p>
        </w:tc>
        <w:tc>
          <w:tcPr>
            <w:tcW w:w="6521" w:type="dxa"/>
            <w:tcBorders>
              <w:left w:val="single" w:sz="4" w:space="0" w:color="auto"/>
              <w:right w:val="single" w:sz="4" w:space="0" w:color="auto"/>
            </w:tcBorders>
          </w:tcPr>
          <w:p w:rsidR="00CE30B8" w:rsidRDefault="006F0E6B" w:rsidP="00602E1B">
            <w:pPr>
              <w:spacing w:before="40" w:after="40"/>
              <w:rPr>
                <w:rFonts w:ascii="Calibri" w:hAnsi="Calibri" w:cs="Calibri"/>
                <w:b/>
                <w:sz w:val="22"/>
                <w:szCs w:val="22"/>
              </w:rPr>
            </w:pPr>
            <w:r>
              <w:rPr>
                <w:rFonts w:ascii="Calibri" w:hAnsi="Calibri" w:cs="Calibri"/>
                <w:b/>
                <w:sz w:val="22"/>
                <w:szCs w:val="22"/>
              </w:rPr>
              <w:t>Wznoszenie rusztowań</w:t>
            </w:r>
          </w:p>
        </w:tc>
      </w:tr>
      <w:tr w:rsidR="006F0E6B"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6F0E6B" w:rsidRDefault="006F0E6B" w:rsidP="00602E1B">
            <w:pPr>
              <w:spacing w:before="40" w:after="40"/>
              <w:jc w:val="center"/>
              <w:rPr>
                <w:rFonts w:ascii="Calibri" w:hAnsi="Calibri" w:cs="Calibri"/>
                <w:b/>
                <w:sz w:val="22"/>
                <w:szCs w:val="22"/>
              </w:rPr>
            </w:pPr>
            <w:r>
              <w:rPr>
                <w:rFonts w:ascii="Calibri" w:hAnsi="Calibri" w:cs="Calibri"/>
                <w:b/>
                <w:sz w:val="22"/>
                <w:szCs w:val="22"/>
              </w:rPr>
              <w:t>45311000-0</w:t>
            </w:r>
          </w:p>
        </w:tc>
        <w:tc>
          <w:tcPr>
            <w:tcW w:w="6521" w:type="dxa"/>
            <w:tcBorders>
              <w:left w:val="single" w:sz="4" w:space="0" w:color="auto"/>
              <w:right w:val="single" w:sz="4" w:space="0" w:color="auto"/>
            </w:tcBorders>
          </w:tcPr>
          <w:p w:rsidR="006F0E6B" w:rsidRDefault="006F0E6B" w:rsidP="00602E1B">
            <w:pPr>
              <w:spacing w:before="40" w:after="40"/>
              <w:rPr>
                <w:rFonts w:ascii="Calibri" w:hAnsi="Calibri" w:cs="Calibri"/>
                <w:b/>
                <w:sz w:val="22"/>
                <w:szCs w:val="22"/>
              </w:rPr>
            </w:pPr>
            <w:r>
              <w:rPr>
                <w:rFonts w:ascii="Calibri" w:hAnsi="Calibri" w:cs="Calibri"/>
                <w:b/>
                <w:sz w:val="22"/>
                <w:szCs w:val="22"/>
              </w:rPr>
              <w:t>Instalacje elektryczne</w:t>
            </w:r>
          </w:p>
        </w:tc>
      </w:tr>
      <w:tr w:rsidR="006F0E6B" w:rsidRPr="00066A9F" w:rsidTr="00602E1B">
        <w:trPr>
          <w:trHeight w:val="35"/>
        </w:trPr>
        <w:tc>
          <w:tcPr>
            <w:tcW w:w="2409" w:type="dxa"/>
            <w:tcBorders>
              <w:top w:val="single" w:sz="4" w:space="0" w:color="auto"/>
              <w:left w:val="single" w:sz="4" w:space="0" w:color="auto"/>
              <w:bottom w:val="single" w:sz="4" w:space="0" w:color="auto"/>
              <w:right w:val="single" w:sz="4" w:space="0" w:color="auto"/>
            </w:tcBorders>
          </w:tcPr>
          <w:p w:rsidR="006F0E6B" w:rsidRDefault="006F0E6B" w:rsidP="00602E1B">
            <w:pPr>
              <w:spacing w:before="40" w:after="40"/>
              <w:jc w:val="center"/>
              <w:rPr>
                <w:rFonts w:ascii="Calibri" w:hAnsi="Calibri" w:cs="Calibri"/>
                <w:b/>
                <w:sz w:val="22"/>
                <w:szCs w:val="22"/>
              </w:rPr>
            </w:pPr>
            <w:r>
              <w:rPr>
                <w:rFonts w:ascii="Calibri" w:hAnsi="Calibri" w:cs="Calibri"/>
                <w:b/>
                <w:sz w:val="22"/>
                <w:szCs w:val="22"/>
              </w:rPr>
              <w:t>45233222-1</w:t>
            </w:r>
          </w:p>
        </w:tc>
        <w:tc>
          <w:tcPr>
            <w:tcW w:w="6521" w:type="dxa"/>
            <w:tcBorders>
              <w:left w:val="single" w:sz="4" w:space="0" w:color="auto"/>
              <w:right w:val="single" w:sz="4" w:space="0" w:color="auto"/>
            </w:tcBorders>
          </w:tcPr>
          <w:p w:rsidR="006F0E6B" w:rsidRDefault="006F0E6B" w:rsidP="00602E1B">
            <w:pPr>
              <w:spacing w:before="40" w:after="40"/>
              <w:rPr>
                <w:rFonts w:ascii="Calibri" w:hAnsi="Calibri" w:cs="Calibri"/>
                <w:b/>
                <w:sz w:val="22"/>
                <w:szCs w:val="22"/>
              </w:rPr>
            </w:pPr>
            <w:r>
              <w:rPr>
                <w:rFonts w:ascii="Calibri" w:hAnsi="Calibri" w:cs="Calibri"/>
                <w:b/>
                <w:sz w:val="22"/>
                <w:szCs w:val="22"/>
              </w:rPr>
              <w:t>Schody z płyt blokowych granitowych, naprawa</w:t>
            </w:r>
          </w:p>
        </w:tc>
      </w:tr>
    </w:tbl>
    <w:p w:rsidR="009E19A4" w:rsidRPr="009E19A4" w:rsidRDefault="009E19A4" w:rsidP="009E19A4">
      <w:pPr>
        <w:pStyle w:val="Akapitzlist1"/>
        <w:overflowPunct/>
        <w:autoSpaceDE/>
        <w:autoSpaceDN w:val="0"/>
        <w:spacing w:before="120"/>
        <w:ind w:left="426"/>
        <w:jc w:val="both"/>
        <w:textAlignment w:val="auto"/>
        <w:rPr>
          <w:rFonts w:ascii="Calibri" w:hAnsi="Calibri" w:cs="Calibri"/>
          <w:b/>
          <w:sz w:val="22"/>
          <w:szCs w:val="22"/>
        </w:rPr>
      </w:pPr>
    </w:p>
    <w:p w:rsidR="00CE30B8" w:rsidRDefault="00CE30B8" w:rsidP="00DF256A">
      <w:pPr>
        <w:pStyle w:val="Akapitzlist1"/>
        <w:overflowPunct/>
        <w:autoSpaceDE/>
        <w:autoSpaceDN w:val="0"/>
        <w:spacing w:before="120"/>
        <w:ind w:left="426"/>
        <w:jc w:val="both"/>
        <w:textAlignment w:val="auto"/>
        <w:rPr>
          <w:rFonts w:ascii="Calibri" w:hAnsi="Calibri" w:cs="Calibri"/>
          <w:b/>
          <w:bCs/>
          <w:sz w:val="22"/>
          <w:szCs w:val="22"/>
        </w:rPr>
      </w:pPr>
    </w:p>
    <w:p w:rsidR="00DF256A" w:rsidRDefault="00DF256A" w:rsidP="00DF256A">
      <w:pPr>
        <w:pStyle w:val="Akapitzlist1"/>
        <w:overflowPunct/>
        <w:autoSpaceDE/>
        <w:autoSpaceDN w:val="0"/>
        <w:spacing w:before="120"/>
        <w:ind w:left="426"/>
        <w:jc w:val="both"/>
        <w:textAlignment w:val="auto"/>
        <w:rPr>
          <w:rFonts w:ascii="Calibri" w:hAnsi="Calibri" w:cs="Calibri"/>
          <w:b/>
          <w:sz w:val="22"/>
          <w:szCs w:val="22"/>
        </w:rPr>
      </w:pPr>
      <w:r w:rsidRPr="009126BE">
        <w:rPr>
          <w:rFonts w:ascii="Calibri" w:hAnsi="Calibri" w:cs="Calibri"/>
          <w:b/>
          <w:bCs/>
          <w:sz w:val="22"/>
          <w:szCs w:val="22"/>
        </w:rPr>
        <w:t xml:space="preserve">Część </w:t>
      </w:r>
      <w:r>
        <w:rPr>
          <w:rFonts w:ascii="Calibri" w:hAnsi="Calibri" w:cs="Calibri"/>
          <w:b/>
          <w:bCs/>
          <w:sz w:val="22"/>
          <w:szCs w:val="22"/>
        </w:rPr>
        <w:t>I</w:t>
      </w:r>
      <w:r w:rsidRPr="009126BE">
        <w:rPr>
          <w:rFonts w:ascii="Calibri" w:hAnsi="Calibri" w:cs="Calibri"/>
          <w:b/>
          <w:bCs/>
          <w:sz w:val="22"/>
          <w:szCs w:val="22"/>
        </w:rPr>
        <w:t>I</w:t>
      </w:r>
      <w:r>
        <w:rPr>
          <w:rFonts w:ascii="Calibri" w:hAnsi="Calibri" w:cs="Calibri"/>
          <w:b/>
          <w:bCs/>
          <w:sz w:val="22"/>
          <w:szCs w:val="22"/>
        </w:rPr>
        <w:t>I</w:t>
      </w:r>
      <w:r>
        <w:rPr>
          <w:rFonts w:ascii="Calibri" w:hAnsi="Calibri" w:cs="Calibri"/>
          <w:bCs/>
          <w:sz w:val="22"/>
          <w:szCs w:val="22"/>
        </w:rPr>
        <w:t xml:space="preserve"> </w:t>
      </w:r>
      <w:r>
        <w:rPr>
          <w:rFonts w:ascii="Calibri" w:hAnsi="Calibri" w:cs="Calibri"/>
          <w:sz w:val="22"/>
          <w:szCs w:val="22"/>
        </w:rPr>
        <w:t xml:space="preserve">– </w:t>
      </w:r>
      <w:r w:rsidRPr="00DF256A">
        <w:rPr>
          <w:rFonts w:ascii="Calibri" w:hAnsi="Calibri" w:cs="Calibri"/>
          <w:b/>
          <w:sz w:val="22"/>
          <w:szCs w:val="22"/>
        </w:rPr>
        <w:t>„</w:t>
      </w:r>
      <w:r>
        <w:rPr>
          <w:rFonts w:ascii="Calibri" w:hAnsi="Calibri" w:cs="Calibri"/>
          <w:b/>
          <w:sz w:val="22"/>
          <w:szCs w:val="22"/>
        </w:rPr>
        <w:t>Dostawa i montaż wyposażenia do budynku Teatru im. Wilama Horzycy w Toruniu</w:t>
      </w:r>
      <w:r w:rsidRPr="00DF256A">
        <w:rPr>
          <w:rFonts w:ascii="Calibri" w:hAnsi="Calibri" w:cs="Calibri"/>
          <w:b/>
          <w:sz w:val="22"/>
          <w:szCs w:val="22"/>
        </w:rPr>
        <w:t>”</w:t>
      </w:r>
      <w:r>
        <w:rPr>
          <w:rFonts w:ascii="Calibri" w:hAnsi="Calibri" w:cs="Calibri"/>
          <w:b/>
          <w:sz w:val="22"/>
          <w:szCs w:val="22"/>
        </w:rPr>
        <w:t>, szczegółowy opis znajduje się w:</w:t>
      </w:r>
    </w:p>
    <w:p w:rsidR="00DF256A" w:rsidRPr="00E04EB4" w:rsidRDefault="00296089" w:rsidP="007D7E03">
      <w:pPr>
        <w:pStyle w:val="Akapitzlist1"/>
        <w:numPr>
          <w:ilvl w:val="0"/>
          <w:numId w:val="35"/>
        </w:numPr>
        <w:overflowPunct/>
        <w:autoSpaceDE/>
        <w:autoSpaceDN w:val="0"/>
        <w:spacing w:before="120"/>
        <w:ind w:left="2268"/>
        <w:jc w:val="both"/>
        <w:textAlignment w:val="auto"/>
        <w:rPr>
          <w:rFonts w:ascii="Calibri" w:hAnsi="Calibri" w:cs="Calibri"/>
          <w:b/>
          <w:bCs/>
          <w:sz w:val="22"/>
          <w:szCs w:val="22"/>
        </w:rPr>
      </w:pPr>
      <w:r w:rsidRPr="00E04EB4">
        <w:rPr>
          <w:rFonts w:ascii="Calibri" w:hAnsi="Calibri" w:cs="Calibri"/>
          <w:bCs/>
          <w:sz w:val="22"/>
          <w:szCs w:val="22"/>
        </w:rPr>
        <w:t>specyfikacja projektu,</w:t>
      </w:r>
    </w:p>
    <w:p w:rsidR="00296089" w:rsidRPr="00E04EB4" w:rsidRDefault="00296089" w:rsidP="007D7E03">
      <w:pPr>
        <w:pStyle w:val="Akapitzlist1"/>
        <w:numPr>
          <w:ilvl w:val="0"/>
          <w:numId w:val="35"/>
        </w:numPr>
        <w:overflowPunct/>
        <w:autoSpaceDE/>
        <w:autoSpaceDN w:val="0"/>
        <w:spacing w:before="120"/>
        <w:ind w:left="2268"/>
        <w:jc w:val="both"/>
        <w:textAlignment w:val="auto"/>
        <w:rPr>
          <w:rFonts w:ascii="Calibri" w:hAnsi="Calibri" w:cs="Calibri"/>
          <w:bCs/>
          <w:sz w:val="22"/>
          <w:szCs w:val="22"/>
        </w:rPr>
      </w:pPr>
      <w:r w:rsidRPr="00E04EB4">
        <w:rPr>
          <w:rFonts w:ascii="Calibri" w:hAnsi="Calibri" w:cs="Calibri"/>
          <w:bCs/>
          <w:sz w:val="22"/>
          <w:szCs w:val="22"/>
        </w:rPr>
        <w:t xml:space="preserve">projekt aranżacji wnętrza </w:t>
      </w:r>
      <w:proofErr w:type="spellStart"/>
      <w:r w:rsidRPr="00E04EB4">
        <w:rPr>
          <w:rFonts w:ascii="Calibri" w:hAnsi="Calibri" w:cs="Calibri"/>
          <w:bCs/>
          <w:sz w:val="22"/>
          <w:szCs w:val="22"/>
        </w:rPr>
        <w:t>fouer</w:t>
      </w:r>
      <w:proofErr w:type="spellEnd"/>
      <w:r w:rsidRPr="00E04EB4">
        <w:rPr>
          <w:rFonts w:ascii="Calibri" w:hAnsi="Calibri" w:cs="Calibri"/>
          <w:bCs/>
          <w:sz w:val="22"/>
          <w:szCs w:val="22"/>
        </w:rPr>
        <w:t xml:space="preserve"> i korytarzy Teatru im. Wilama Horzycy, w zakresie analogicznym do specyfikacji projektu,</w:t>
      </w:r>
    </w:p>
    <w:p w:rsidR="00296089" w:rsidRPr="00E04EB4" w:rsidRDefault="00296089" w:rsidP="007D7E03">
      <w:pPr>
        <w:pStyle w:val="Akapitzlist1"/>
        <w:numPr>
          <w:ilvl w:val="0"/>
          <w:numId w:val="35"/>
        </w:numPr>
        <w:overflowPunct/>
        <w:autoSpaceDE/>
        <w:autoSpaceDN w:val="0"/>
        <w:spacing w:before="120"/>
        <w:ind w:left="2268"/>
        <w:jc w:val="both"/>
        <w:textAlignment w:val="auto"/>
        <w:rPr>
          <w:rFonts w:ascii="Calibri" w:hAnsi="Calibri" w:cs="Calibri"/>
          <w:bCs/>
          <w:sz w:val="22"/>
          <w:szCs w:val="22"/>
        </w:rPr>
      </w:pPr>
      <w:r w:rsidRPr="00E04EB4">
        <w:rPr>
          <w:rFonts w:ascii="Calibri" w:hAnsi="Calibri" w:cs="Calibri"/>
          <w:bCs/>
          <w:sz w:val="22"/>
          <w:szCs w:val="22"/>
        </w:rPr>
        <w:t>projekt budowalny – architektura  pn. „Roboty budowlano – konserwatorskie w budynku głównym  Teatru im. Wilama Horzycy w Toruniu w zakresie opisu pkt 3.6 oraz 3.8 (str. 16).</w:t>
      </w:r>
    </w:p>
    <w:p w:rsidR="00DF256A" w:rsidRDefault="00DF256A" w:rsidP="00DF256A">
      <w:pPr>
        <w:pStyle w:val="Akapitzlist1"/>
        <w:overflowPunct/>
        <w:autoSpaceDE/>
        <w:autoSpaceDN w:val="0"/>
        <w:spacing w:before="120"/>
        <w:ind w:left="357"/>
        <w:jc w:val="both"/>
        <w:textAlignment w:val="auto"/>
        <w:rPr>
          <w:rFonts w:ascii="Calibri" w:hAnsi="Calibri" w:cs="Calibri"/>
          <w:bCs/>
          <w:sz w:val="22"/>
          <w:szCs w:val="22"/>
        </w:rPr>
      </w:pPr>
    </w:p>
    <w:p w:rsidR="00B47A0B" w:rsidRDefault="00B47A0B" w:rsidP="00B47A0B">
      <w:pPr>
        <w:pStyle w:val="Akapitzlist1"/>
        <w:overflowPunct/>
        <w:autoSpaceDE/>
        <w:autoSpaceDN w:val="0"/>
        <w:ind w:left="357"/>
        <w:textAlignment w:val="auto"/>
        <w:rPr>
          <w:rFonts w:ascii="Calibri" w:hAnsi="Calibri" w:cs="Calibri"/>
          <w:sz w:val="22"/>
          <w:szCs w:val="22"/>
        </w:rPr>
      </w:pPr>
    </w:p>
    <w:p w:rsidR="00B47A0B" w:rsidRPr="00066A9F" w:rsidRDefault="00B47A0B" w:rsidP="00B47A0B">
      <w:pPr>
        <w:pStyle w:val="Akapitzlist1"/>
        <w:overflowPunct/>
        <w:autoSpaceDE/>
        <w:autoSpaceDN w:val="0"/>
        <w:ind w:left="357"/>
        <w:textAlignment w:val="auto"/>
        <w:rPr>
          <w:rFonts w:ascii="Calibri" w:hAnsi="Calibri" w:cs="Calibri"/>
          <w:sz w:val="22"/>
          <w:szCs w:val="22"/>
        </w:rPr>
      </w:pPr>
      <w:r w:rsidRPr="00066A9F">
        <w:rPr>
          <w:rFonts w:ascii="Calibri" w:hAnsi="Calibri" w:cs="Calibri"/>
          <w:sz w:val="22"/>
          <w:szCs w:val="22"/>
        </w:rPr>
        <w:t>Według kodów i nazw Wspólnego Słownika Zamówień, przedmiot zamówienia obejmuje roboty budowlane i zaliczane do:</w:t>
      </w:r>
    </w:p>
    <w:p w:rsidR="00B47A0B" w:rsidRPr="00066A9F" w:rsidRDefault="00B47A0B" w:rsidP="00B47A0B">
      <w:pPr>
        <w:pStyle w:val="Akapitzlist"/>
        <w:suppressAutoHyphens/>
        <w:overflowPunct w:val="0"/>
        <w:autoSpaceDE w:val="0"/>
        <w:autoSpaceDN w:val="0"/>
        <w:ind w:left="360"/>
        <w:jc w:val="both"/>
        <w:textAlignment w:val="baseline"/>
        <w:rPr>
          <w:rFonts w:ascii="Calibri" w:hAnsi="Calibri" w:cs="Calibri"/>
          <w:sz w:val="22"/>
          <w:szCs w:val="22"/>
        </w:rPr>
      </w:pPr>
      <w:r w:rsidRPr="00066A9F">
        <w:rPr>
          <w:rFonts w:ascii="Calibri" w:hAnsi="Calibri" w:cs="Calibri"/>
          <w:sz w:val="22"/>
          <w:szCs w:val="22"/>
        </w:rPr>
        <w:t>- grup robót budowlanych wyszczególnionych w poniższej tabeli:</w:t>
      </w:r>
    </w:p>
    <w:p w:rsidR="00B47A0B" w:rsidRPr="00066A9F" w:rsidRDefault="00B47A0B" w:rsidP="00B47A0B">
      <w:pPr>
        <w:pStyle w:val="Akapitzlist"/>
        <w:suppressAutoHyphens/>
        <w:overflowPunct w:val="0"/>
        <w:autoSpaceDE w:val="0"/>
        <w:autoSpaceDN w:val="0"/>
        <w:ind w:left="360"/>
        <w:jc w:val="both"/>
        <w:textAlignment w:val="baseline"/>
        <w:rPr>
          <w:rFonts w:ascii="Calibri" w:hAnsi="Calibri" w:cs="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521"/>
      </w:tblGrid>
      <w:tr w:rsidR="00B47A0B" w:rsidRPr="00066A9F" w:rsidTr="006634E8">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B47A0B" w:rsidRPr="00066A9F" w:rsidRDefault="00B47A0B" w:rsidP="006634E8">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kod CPV</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B47A0B" w:rsidRPr="00066A9F" w:rsidRDefault="00B47A0B" w:rsidP="006634E8">
            <w:pPr>
              <w:pStyle w:val="Tekstpodstawowywcity"/>
              <w:spacing w:before="80" w:after="80"/>
              <w:jc w:val="center"/>
              <w:rPr>
                <w:rFonts w:ascii="Calibri" w:hAnsi="Calibri" w:cs="Calibri"/>
                <w:i/>
                <w:sz w:val="22"/>
                <w:szCs w:val="22"/>
                <w:lang w:val="pl-PL" w:eastAsia="pl-PL"/>
              </w:rPr>
            </w:pPr>
            <w:r w:rsidRPr="00066A9F">
              <w:rPr>
                <w:rFonts w:ascii="Calibri" w:hAnsi="Calibri" w:cs="Calibri"/>
                <w:i/>
                <w:sz w:val="22"/>
                <w:szCs w:val="22"/>
                <w:lang w:val="pl-PL" w:eastAsia="pl-PL"/>
              </w:rPr>
              <w:t>opis (nazwa)</w:t>
            </w:r>
          </w:p>
        </w:tc>
      </w:tr>
      <w:tr w:rsidR="00B47A0B" w:rsidRPr="00066A9F" w:rsidTr="006634E8">
        <w:tc>
          <w:tcPr>
            <w:tcW w:w="2409" w:type="dxa"/>
            <w:tcBorders>
              <w:top w:val="single" w:sz="4" w:space="0" w:color="auto"/>
              <w:left w:val="single" w:sz="4" w:space="0" w:color="auto"/>
              <w:bottom w:val="single" w:sz="4" w:space="0" w:color="auto"/>
              <w:right w:val="nil"/>
            </w:tcBorders>
          </w:tcPr>
          <w:p w:rsidR="00B47A0B" w:rsidRPr="00066A9F" w:rsidRDefault="00B47A0B" w:rsidP="006634E8">
            <w:pPr>
              <w:jc w:val="right"/>
              <w:rPr>
                <w:rFonts w:ascii="Calibri" w:hAnsi="Calibri" w:cs="Calibri"/>
                <w:sz w:val="22"/>
                <w:szCs w:val="22"/>
              </w:rPr>
            </w:pPr>
          </w:p>
        </w:tc>
        <w:tc>
          <w:tcPr>
            <w:tcW w:w="6521" w:type="dxa"/>
            <w:tcBorders>
              <w:top w:val="single" w:sz="4" w:space="0" w:color="auto"/>
              <w:left w:val="nil"/>
              <w:bottom w:val="single" w:sz="4" w:space="0" w:color="auto"/>
              <w:right w:val="single" w:sz="4" w:space="0" w:color="auto"/>
            </w:tcBorders>
          </w:tcPr>
          <w:p w:rsidR="00B47A0B" w:rsidRPr="00066A9F" w:rsidRDefault="00B47A0B" w:rsidP="006634E8">
            <w:pPr>
              <w:rPr>
                <w:rFonts w:ascii="Calibri" w:hAnsi="Calibri" w:cs="Calibri"/>
                <w:b/>
                <w:sz w:val="22"/>
                <w:szCs w:val="22"/>
              </w:rPr>
            </w:pPr>
            <w:r w:rsidRPr="00066A9F">
              <w:rPr>
                <w:rFonts w:ascii="Calibri" w:hAnsi="Calibri" w:cs="Calibri"/>
                <w:sz w:val="22"/>
                <w:szCs w:val="22"/>
              </w:rPr>
              <w:t xml:space="preserve">                    </w:t>
            </w:r>
            <w:r w:rsidRPr="00066A9F">
              <w:rPr>
                <w:rFonts w:ascii="Calibri" w:hAnsi="Calibri" w:cs="Calibri"/>
                <w:b/>
                <w:sz w:val="22"/>
                <w:szCs w:val="22"/>
              </w:rPr>
              <w:t>Kod główny</w:t>
            </w:r>
          </w:p>
        </w:tc>
      </w:tr>
      <w:tr w:rsidR="00B47A0B" w:rsidRPr="00066A9F" w:rsidTr="006634E8">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6F0E6B" w:rsidP="006634E8">
            <w:pPr>
              <w:spacing w:before="40" w:after="40"/>
              <w:jc w:val="center"/>
              <w:rPr>
                <w:rFonts w:ascii="Calibri" w:hAnsi="Calibri" w:cs="Calibri"/>
                <w:b/>
                <w:sz w:val="22"/>
                <w:szCs w:val="22"/>
              </w:rPr>
            </w:pPr>
            <w:r>
              <w:rPr>
                <w:rFonts w:ascii="Calibri" w:hAnsi="Calibri" w:cs="Calibri"/>
                <w:b/>
                <w:sz w:val="22"/>
                <w:szCs w:val="22"/>
              </w:rPr>
              <w:t>39515100-6</w:t>
            </w:r>
          </w:p>
        </w:tc>
        <w:tc>
          <w:tcPr>
            <w:tcW w:w="6521" w:type="dxa"/>
            <w:tcBorders>
              <w:top w:val="single" w:sz="4" w:space="0" w:color="auto"/>
              <w:left w:val="single" w:sz="4" w:space="0" w:color="auto"/>
              <w:bottom w:val="single" w:sz="4" w:space="0" w:color="auto"/>
              <w:right w:val="single" w:sz="4" w:space="0" w:color="auto"/>
            </w:tcBorders>
            <w:hideMark/>
          </w:tcPr>
          <w:p w:rsidR="00B47A0B" w:rsidRPr="00066A9F" w:rsidRDefault="00B92381" w:rsidP="006634E8">
            <w:pPr>
              <w:spacing w:before="40" w:after="40"/>
              <w:rPr>
                <w:rFonts w:ascii="Calibri" w:hAnsi="Calibri" w:cs="Calibri"/>
                <w:b/>
                <w:sz w:val="22"/>
                <w:szCs w:val="22"/>
              </w:rPr>
            </w:pPr>
            <w:r>
              <w:rPr>
                <w:rFonts w:ascii="Calibri" w:hAnsi="Calibri" w:cs="Calibri"/>
                <w:b/>
                <w:sz w:val="22"/>
                <w:szCs w:val="22"/>
              </w:rPr>
              <w:t>Roboty w zakresie budynków</w:t>
            </w:r>
          </w:p>
        </w:tc>
      </w:tr>
      <w:tr w:rsidR="00B47A0B" w:rsidRPr="00066A9F" w:rsidTr="006634E8">
        <w:tc>
          <w:tcPr>
            <w:tcW w:w="8930" w:type="dxa"/>
            <w:gridSpan w:val="2"/>
            <w:tcBorders>
              <w:top w:val="single" w:sz="4" w:space="0" w:color="auto"/>
              <w:left w:val="single" w:sz="4" w:space="0" w:color="auto"/>
              <w:bottom w:val="single" w:sz="4" w:space="0" w:color="auto"/>
              <w:right w:val="single" w:sz="4" w:space="0" w:color="auto"/>
            </w:tcBorders>
          </w:tcPr>
          <w:p w:rsidR="00B47A0B" w:rsidRPr="00066A9F" w:rsidRDefault="00B47A0B" w:rsidP="006634E8">
            <w:pPr>
              <w:spacing w:before="40" w:after="40"/>
              <w:jc w:val="center"/>
              <w:rPr>
                <w:rFonts w:ascii="Calibri" w:hAnsi="Calibri" w:cs="Calibri"/>
                <w:b/>
                <w:sz w:val="22"/>
                <w:szCs w:val="22"/>
              </w:rPr>
            </w:pPr>
            <w:r w:rsidRPr="00066A9F">
              <w:rPr>
                <w:rFonts w:ascii="Calibri" w:hAnsi="Calibri" w:cs="Calibri"/>
                <w:b/>
                <w:sz w:val="22"/>
                <w:szCs w:val="22"/>
              </w:rPr>
              <w:t>Dodatkowe kody</w:t>
            </w:r>
          </w:p>
        </w:tc>
      </w:tr>
      <w:tr w:rsidR="00B47A0B" w:rsidRPr="00066A9F" w:rsidTr="006634E8">
        <w:trPr>
          <w:trHeight w:val="35"/>
        </w:trPr>
        <w:tc>
          <w:tcPr>
            <w:tcW w:w="2409" w:type="dxa"/>
            <w:tcBorders>
              <w:top w:val="single" w:sz="4" w:space="0" w:color="auto"/>
              <w:left w:val="single" w:sz="4" w:space="0" w:color="auto"/>
              <w:bottom w:val="single" w:sz="4" w:space="0" w:color="auto"/>
              <w:right w:val="single" w:sz="4" w:space="0" w:color="auto"/>
            </w:tcBorders>
            <w:hideMark/>
          </w:tcPr>
          <w:p w:rsidR="00B47A0B" w:rsidRPr="00066A9F" w:rsidRDefault="00F743B3" w:rsidP="006634E8">
            <w:pPr>
              <w:spacing w:before="40" w:after="40"/>
              <w:jc w:val="center"/>
              <w:rPr>
                <w:rFonts w:ascii="Calibri" w:hAnsi="Calibri" w:cs="Calibri"/>
                <w:b/>
                <w:sz w:val="22"/>
                <w:szCs w:val="22"/>
              </w:rPr>
            </w:pPr>
            <w:r>
              <w:rPr>
                <w:rFonts w:ascii="Calibri" w:hAnsi="Calibri" w:cs="Calibri"/>
                <w:b/>
                <w:sz w:val="22"/>
                <w:szCs w:val="22"/>
              </w:rPr>
              <w:t>4448200</w:t>
            </w:r>
            <w:r w:rsidR="006F0E6B">
              <w:rPr>
                <w:rFonts w:ascii="Calibri" w:hAnsi="Calibri" w:cs="Calibri"/>
                <w:b/>
                <w:sz w:val="22"/>
                <w:szCs w:val="22"/>
              </w:rPr>
              <w:t>0-2</w:t>
            </w:r>
          </w:p>
        </w:tc>
        <w:tc>
          <w:tcPr>
            <w:tcW w:w="6521" w:type="dxa"/>
            <w:tcBorders>
              <w:top w:val="single" w:sz="4" w:space="0" w:color="auto"/>
              <w:left w:val="single" w:sz="4" w:space="0" w:color="auto"/>
              <w:right w:val="single" w:sz="4" w:space="0" w:color="auto"/>
            </w:tcBorders>
            <w:hideMark/>
          </w:tcPr>
          <w:p w:rsidR="00B47A0B" w:rsidRPr="00066A9F" w:rsidRDefault="004C1752" w:rsidP="006634E8">
            <w:pPr>
              <w:spacing w:before="40" w:after="40"/>
              <w:rPr>
                <w:rFonts w:ascii="Calibri" w:hAnsi="Calibri" w:cs="Calibri"/>
                <w:b/>
                <w:sz w:val="22"/>
                <w:szCs w:val="22"/>
              </w:rPr>
            </w:pPr>
            <w:r>
              <w:rPr>
                <w:rFonts w:ascii="Calibri" w:hAnsi="Calibri" w:cs="Calibri"/>
                <w:b/>
                <w:sz w:val="22"/>
                <w:szCs w:val="22"/>
              </w:rPr>
              <w:t xml:space="preserve">Kurtyna sceny z funkcją </w:t>
            </w:r>
            <w:proofErr w:type="spellStart"/>
            <w:r>
              <w:rPr>
                <w:rFonts w:ascii="Calibri" w:hAnsi="Calibri" w:cs="Calibri"/>
                <w:b/>
                <w:sz w:val="22"/>
                <w:szCs w:val="22"/>
              </w:rPr>
              <w:t>ppoż</w:t>
            </w:r>
            <w:proofErr w:type="spellEnd"/>
          </w:p>
        </w:tc>
      </w:tr>
    </w:tbl>
    <w:p w:rsidR="00B47A0B" w:rsidRPr="00066A9F" w:rsidRDefault="00B47A0B" w:rsidP="00B47A0B">
      <w:pPr>
        <w:pStyle w:val="Akapitzlist1"/>
        <w:overflowPunct/>
        <w:autoSpaceDE/>
        <w:autoSpaceDN w:val="0"/>
        <w:ind w:left="0"/>
        <w:jc w:val="both"/>
        <w:textAlignment w:val="auto"/>
        <w:rPr>
          <w:rFonts w:ascii="Calibri" w:hAnsi="Calibri" w:cs="Calibri"/>
          <w:sz w:val="22"/>
          <w:szCs w:val="22"/>
        </w:rPr>
      </w:pPr>
    </w:p>
    <w:p w:rsidR="00B47A0B" w:rsidRPr="00066A9F"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066A9F">
        <w:rPr>
          <w:rFonts w:ascii="Calibri" w:hAnsi="Calibri" w:cs="Calibri"/>
          <w:sz w:val="22"/>
          <w:szCs w:val="22"/>
        </w:rPr>
        <w:t>Klauzule społeczne: Nie dotyczy</w:t>
      </w:r>
    </w:p>
    <w:p w:rsidR="00B47A0B"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066A9F">
        <w:rPr>
          <w:rFonts w:ascii="Calibri" w:hAnsi="Calibri" w:cs="Calibri"/>
          <w:sz w:val="22"/>
          <w:szCs w:val="22"/>
        </w:rPr>
        <w:t xml:space="preserve">Informacja o przewidywanych zamówieniach, o których mowa w art. 67 ust.1 pkt.6: </w:t>
      </w:r>
      <w:r w:rsidRPr="00652003">
        <w:rPr>
          <w:rFonts w:ascii="Calibri" w:hAnsi="Calibri" w:cs="Calibri"/>
          <w:b/>
          <w:sz w:val="22"/>
          <w:szCs w:val="22"/>
          <w:u w:val="single"/>
        </w:rPr>
        <w:t xml:space="preserve">Zamawiający nie przewiduje </w:t>
      </w:r>
      <w:r w:rsidRPr="00652003">
        <w:rPr>
          <w:rFonts w:ascii="Calibri" w:hAnsi="Calibri" w:cs="Calibri"/>
          <w:sz w:val="22"/>
          <w:szCs w:val="22"/>
        </w:rPr>
        <w:t xml:space="preserve">udzielenie </w:t>
      </w:r>
      <w:r w:rsidRPr="00066A9F">
        <w:rPr>
          <w:rFonts w:ascii="Calibri" w:hAnsi="Calibri" w:cs="Calibri"/>
          <w:sz w:val="22"/>
          <w:szCs w:val="22"/>
        </w:rPr>
        <w:t>zamówień powtórzonych, o których mowa w art. 67 ust. 1 pkt. 6 ustawy.</w:t>
      </w:r>
    </w:p>
    <w:p w:rsidR="00B47A0B" w:rsidRPr="00066A9F" w:rsidRDefault="00B47A0B" w:rsidP="00B47A0B">
      <w:pPr>
        <w:pStyle w:val="Akapitzlist1"/>
        <w:numPr>
          <w:ilvl w:val="0"/>
          <w:numId w:val="1"/>
        </w:numPr>
        <w:overflowPunct/>
        <w:autoSpaceDE/>
        <w:autoSpaceDN w:val="0"/>
        <w:ind w:left="426"/>
        <w:jc w:val="both"/>
        <w:textAlignment w:val="auto"/>
        <w:rPr>
          <w:rFonts w:ascii="Calibri" w:hAnsi="Calibri" w:cs="Calibri"/>
          <w:sz w:val="22"/>
          <w:szCs w:val="22"/>
        </w:rPr>
      </w:pPr>
      <w:r w:rsidRPr="007C50CB">
        <w:rPr>
          <w:rFonts w:ascii="Calibri" w:hAnsi="Calibri" w:cs="Calibri"/>
          <w:sz w:val="22"/>
          <w:szCs w:val="22"/>
        </w:rPr>
        <w:t xml:space="preserve">Wykonany przedmiot zamówienia będzie dostępny dla osób niepełnosprawnych zgodnie z art. 29 ust 5 ustawy </w:t>
      </w:r>
      <w:proofErr w:type="spellStart"/>
      <w:r w:rsidRPr="007C50CB">
        <w:rPr>
          <w:rFonts w:ascii="Calibri" w:hAnsi="Calibri" w:cs="Calibri"/>
          <w:sz w:val="22"/>
          <w:szCs w:val="22"/>
        </w:rPr>
        <w:t>Pzp</w:t>
      </w:r>
      <w:proofErr w:type="spellEnd"/>
      <w:r w:rsidRPr="007C50CB">
        <w:rPr>
          <w:rFonts w:ascii="Calibri" w:hAnsi="Calibri" w:cs="Calibri"/>
          <w:sz w:val="22"/>
          <w:szCs w:val="22"/>
        </w:rPr>
        <w:t>.</w:t>
      </w:r>
    </w:p>
    <w:p w:rsidR="00B47A0B" w:rsidRPr="00066A9F" w:rsidRDefault="00B47A0B" w:rsidP="00B47A0B">
      <w:pPr>
        <w:pStyle w:val="Akapitzlist1"/>
        <w:numPr>
          <w:ilvl w:val="0"/>
          <w:numId w:val="1"/>
        </w:numPr>
        <w:ind w:left="426"/>
        <w:jc w:val="both"/>
        <w:rPr>
          <w:rFonts w:ascii="Calibri" w:hAnsi="Calibri" w:cs="Calibri"/>
          <w:sz w:val="22"/>
          <w:szCs w:val="22"/>
          <w:u w:val="single"/>
        </w:rPr>
      </w:pPr>
      <w:r w:rsidRPr="00066A9F">
        <w:rPr>
          <w:rFonts w:ascii="Calibri" w:hAnsi="Calibri" w:cs="Calibri"/>
          <w:sz w:val="22"/>
          <w:szCs w:val="22"/>
        </w:rPr>
        <w:t xml:space="preserve">Obowiązek zatrudnienia na umowę o pracę. Zamawiający działając na podstawie art. 29 ust. 3a ustawy </w:t>
      </w:r>
      <w:proofErr w:type="spellStart"/>
      <w:r w:rsidRPr="00066A9F">
        <w:rPr>
          <w:rFonts w:ascii="Calibri" w:hAnsi="Calibri" w:cs="Calibri"/>
          <w:sz w:val="22"/>
          <w:szCs w:val="22"/>
        </w:rPr>
        <w:t>Pzp</w:t>
      </w:r>
      <w:proofErr w:type="spellEnd"/>
      <w:r w:rsidRPr="00066A9F">
        <w:rPr>
          <w:rFonts w:ascii="Calibri" w:hAnsi="Calibri" w:cs="Calibri"/>
          <w:sz w:val="22"/>
          <w:szCs w:val="22"/>
        </w:rPr>
        <w:t xml:space="preserve">, wymaga zatrudnienia przez Wykonawcę lub Podwykonawcę na podstawie umowy o pracę w rozumieniu przepisów ustawy z dnia 26 czerwca 1974 r.- Kodeks pracy (Dz.U. z 2019 r., poz. 1040 z </w:t>
      </w:r>
      <w:proofErr w:type="spellStart"/>
      <w:r w:rsidRPr="00066A9F">
        <w:rPr>
          <w:rFonts w:ascii="Calibri" w:hAnsi="Calibri" w:cs="Calibri"/>
          <w:sz w:val="22"/>
          <w:szCs w:val="22"/>
        </w:rPr>
        <w:t>późn</w:t>
      </w:r>
      <w:proofErr w:type="spellEnd"/>
      <w:r w:rsidRPr="00066A9F">
        <w:rPr>
          <w:rFonts w:ascii="Calibri" w:hAnsi="Calibri" w:cs="Calibri"/>
          <w:sz w:val="22"/>
          <w:szCs w:val="22"/>
        </w:rPr>
        <w:t xml:space="preserve">. zm.) wszystkich osób, które będą wykonywać w zakresie realizacji przedmiotu zamówienia czynności polegające na wykonaniu robót budowlano – montażowych określonych w SIWZ oraz </w:t>
      </w:r>
      <w:r w:rsidR="004C1752">
        <w:rPr>
          <w:rFonts w:ascii="Calibri" w:hAnsi="Calibri" w:cs="Calibri"/>
          <w:sz w:val="22"/>
          <w:szCs w:val="22"/>
        </w:rPr>
        <w:t xml:space="preserve">Projektach budowlanych </w:t>
      </w:r>
      <w:r w:rsidRPr="00066A9F">
        <w:rPr>
          <w:rFonts w:ascii="Calibri" w:hAnsi="Calibri" w:cs="Calibri"/>
          <w:sz w:val="22"/>
          <w:szCs w:val="22"/>
        </w:rPr>
        <w:t>– stanowiącym załącznik do specyfikacji istotnych warunków zamówienia.</w:t>
      </w:r>
    </w:p>
    <w:p w:rsidR="00B47A0B" w:rsidRPr="00066A9F" w:rsidRDefault="00B47A0B" w:rsidP="00B47A0B">
      <w:pPr>
        <w:pStyle w:val="Akapitzlist1"/>
        <w:numPr>
          <w:ilvl w:val="0"/>
          <w:numId w:val="1"/>
        </w:numPr>
        <w:ind w:left="426"/>
        <w:jc w:val="both"/>
        <w:rPr>
          <w:rFonts w:ascii="Calibri" w:hAnsi="Calibri" w:cs="Calibri"/>
          <w:sz w:val="22"/>
          <w:szCs w:val="22"/>
          <w:u w:val="single"/>
        </w:rPr>
      </w:pPr>
      <w:r w:rsidRPr="00066A9F">
        <w:rPr>
          <w:rFonts w:ascii="Calibri" w:hAnsi="Calibri" w:cs="Calibri"/>
          <w:sz w:val="22"/>
          <w:szCs w:val="22"/>
        </w:rPr>
        <w:t>W związku z artykułem 36 ust. 2 pkt 8</w:t>
      </w:r>
      <w:r w:rsidR="00EE04E4">
        <w:rPr>
          <w:rFonts w:ascii="Calibri" w:hAnsi="Calibri" w:cs="Calibri"/>
          <w:sz w:val="22"/>
          <w:szCs w:val="22"/>
        </w:rPr>
        <w:t>a</w:t>
      </w:r>
      <w:r w:rsidRPr="00066A9F">
        <w:rPr>
          <w:rFonts w:ascii="Calibri" w:hAnsi="Calibri" w:cs="Calibri"/>
          <w:sz w:val="22"/>
          <w:szCs w:val="22"/>
        </w:rPr>
        <w:t xml:space="preserve"> PZP zamawiający informuje, iż:</w:t>
      </w:r>
    </w:p>
    <w:p w:rsidR="00605824" w:rsidRDefault="00B47A0B" w:rsidP="007D7E03">
      <w:pPr>
        <w:pStyle w:val="Akapitzlist1"/>
        <w:numPr>
          <w:ilvl w:val="1"/>
          <w:numId w:val="38"/>
        </w:numPr>
        <w:jc w:val="both"/>
        <w:rPr>
          <w:rFonts w:ascii="Calibri" w:hAnsi="Calibri" w:cs="Calibri"/>
          <w:sz w:val="22"/>
          <w:szCs w:val="22"/>
          <w:u w:val="single"/>
        </w:rPr>
      </w:pPr>
      <w:r w:rsidRPr="00066A9F">
        <w:rPr>
          <w:rFonts w:ascii="Calibri" w:hAnsi="Calibri" w:cs="Calibri"/>
          <w:sz w:val="22"/>
          <w:szCs w:val="22"/>
        </w:rPr>
        <w:t xml:space="preserve">do wykonywania Umowy Wykonawca zatrudni personel wymieniony </w:t>
      </w:r>
      <w:r w:rsidRPr="00066A9F">
        <w:rPr>
          <w:rFonts w:ascii="Calibri" w:hAnsi="Calibri" w:cs="Calibri"/>
          <w:sz w:val="22"/>
          <w:szCs w:val="22"/>
        </w:rPr>
        <w:br/>
        <w:t>w dokumencie złożonym wraz  ofertą lub inny personel zgodnie z wymaganiami określonymi w SIWZ.</w:t>
      </w:r>
    </w:p>
    <w:p w:rsidR="00B47A0B" w:rsidRPr="00605824" w:rsidRDefault="00B47A0B" w:rsidP="007D7E03">
      <w:pPr>
        <w:pStyle w:val="Akapitzlist1"/>
        <w:numPr>
          <w:ilvl w:val="1"/>
          <w:numId w:val="38"/>
        </w:numPr>
        <w:jc w:val="both"/>
        <w:rPr>
          <w:rFonts w:ascii="Calibri" w:hAnsi="Calibri" w:cs="Calibri"/>
          <w:sz w:val="22"/>
          <w:szCs w:val="22"/>
          <w:u w:val="single"/>
        </w:rPr>
      </w:pPr>
      <w:r w:rsidRPr="00605824">
        <w:rPr>
          <w:rFonts w:ascii="Calibri" w:hAnsi="Calibri" w:cs="Calibri"/>
          <w:sz w:val="22"/>
          <w:szCs w:val="22"/>
        </w:rPr>
        <w:t xml:space="preserve">w trakcie realizacji zamówienia Zamawiający uprawniony będzie do wykonywania czynności kontrolnych wobec Wykonawcy odnośnie spełniania przez niego wymogu zatrudnienia na podstawie umowy </w:t>
      </w:r>
      <w:r w:rsidRPr="00605824">
        <w:rPr>
          <w:rFonts w:ascii="Calibri" w:hAnsi="Calibri" w:cs="Calibri"/>
          <w:sz w:val="22"/>
          <w:szCs w:val="22"/>
        </w:rPr>
        <w:br/>
        <w:t xml:space="preserve">o pracę osób wykonujących przedmiot zamówienia. Zamawiający uprawniony jest w szczególności do: </w:t>
      </w:r>
    </w:p>
    <w:p w:rsidR="00B47A0B" w:rsidRPr="00066A9F" w:rsidRDefault="00B47A0B" w:rsidP="007D7E03">
      <w:pPr>
        <w:pStyle w:val="Akapitzlist1"/>
        <w:numPr>
          <w:ilvl w:val="0"/>
          <w:numId w:val="33"/>
        </w:numPr>
        <w:jc w:val="both"/>
        <w:rPr>
          <w:rFonts w:ascii="Calibri" w:hAnsi="Calibri" w:cs="Calibri"/>
          <w:sz w:val="22"/>
          <w:szCs w:val="22"/>
        </w:rPr>
      </w:pPr>
      <w:r w:rsidRPr="00066A9F">
        <w:rPr>
          <w:rFonts w:ascii="Calibri" w:hAnsi="Calibri" w:cs="Calibri"/>
          <w:sz w:val="22"/>
          <w:szCs w:val="22"/>
        </w:rPr>
        <w:lastRenderedPageBreak/>
        <w:t>żądania oświadczeń i dokumentów w zakresie potwierdzenia spełn</w:t>
      </w:r>
      <w:r w:rsidR="00EE04E4">
        <w:rPr>
          <w:rFonts w:ascii="Calibri" w:hAnsi="Calibri" w:cs="Calibri"/>
          <w:sz w:val="22"/>
          <w:szCs w:val="22"/>
        </w:rPr>
        <w:t>iania wymogów określonych w SIWZ</w:t>
      </w:r>
      <w:r w:rsidRPr="00066A9F">
        <w:rPr>
          <w:rFonts w:ascii="Calibri" w:hAnsi="Calibri" w:cs="Calibri"/>
          <w:sz w:val="22"/>
          <w:szCs w:val="22"/>
        </w:rPr>
        <w:t xml:space="preserve"> i dokonywania ich oceny,</w:t>
      </w:r>
    </w:p>
    <w:p w:rsidR="00B47A0B" w:rsidRPr="00066A9F" w:rsidRDefault="00B47A0B" w:rsidP="007D7E03">
      <w:pPr>
        <w:pStyle w:val="Akapitzlist1"/>
        <w:numPr>
          <w:ilvl w:val="0"/>
          <w:numId w:val="33"/>
        </w:numPr>
        <w:jc w:val="both"/>
        <w:rPr>
          <w:rFonts w:ascii="Calibri" w:hAnsi="Calibri" w:cs="Calibri"/>
          <w:sz w:val="22"/>
          <w:szCs w:val="22"/>
        </w:rPr>
      </w:pPr>
      <w:r w:rsidRPr="00066A9F">
        <w:rPr>
          <w:rFonts w:ascii="Calibri" w:hAnsi="Calibri" w:cs="Calibri"/>
          <w:sz w:val="22"/>
          <w:szCs w:val="22"/>
        </w:rPr>
        <w:t>żądania wyjaśnień w przypadku wątpliwości w zakresie potwierdzenia spełniania tych  wymogów,</w:t>
      </w:r>
    </w:p>
    <w:p w:rsidR="00B47A0B" w:rsidRPr="00066A9F" w:rsidRDefault="00B47A0B" w:rsidP="007D7E03">
      <w:pPr>
        <w:pStyle w:val="Akapitzlist1"/>
        <w:numPr>
          <w:ilvl w:val="0"/>
          <w:numId w:val="33"/>
        </w:numPr>
        <w:jc w:val="both"/>
        <w:rPr>
          <w:rFonts w:ascii="Calibri" w:hAnsi="Calibri" w:cs="Calibri"/>
          <w:sz w:val="22"/>
          <w:szCs w:val="22"/>
        </w:rPr>
      </w:pPr>
      <w:r w:rsidRPr="00066A9F">
        <w:rPr>
          <w:rFonts w:ascii="Calibri" w:hAnsi="Calibri" w:cs="Calibri"/>
          <w:sz w:val="22"/>
          <w:szCs w:val="22"/>
        </w:rPr>
        <w:t>przeprowadzania kontroli na miejscu wykonywania świadczenia.</w:t>
      </w:r>
    </w:p>
    <w:p w:rsidR="00B47A0B" w:rsidRPr="00066A9F" w:rsidRDefault="00B47A0B" w:rsidP="007D7E03">
      <w:pPr>
        <w:pStyle w:val="Akapitzlist1"/>
        <w:numPr>
          <w:ilvl w:val="1"/>
          <w:numId w:val="38"/>
        </w:numPr>
        <w:jc w:val="both"/>
        <w:rPr>
          <w:rFonts w:ascii="Calibri" w:hAnsi="Calibri" w:cs="Calibri"/>
          <w:sz w:val="22"/>
          <w:szCs w:val="22"/>
        </w:rPr>
      </w:pPr>
      <w:r w:rsidRPr="00066A9F">
        <w:rPr>
          <w:rFonts w:ascii="Calibri" w:hAnsi="Calibri" w:cs="Calibri"/>
          <w:sz w:val="22"/>
          <w:szCs w:val="22"/>
        </w:rPr>
        <w:t>W trakcie realizacji zamówienia na każde wezwanie Zamawiającego, w wyznaczonym w tym wezwaniu terminie, Wykonawca przedłoży Zamawiającemu w celu potwierdzenia spełnienia wymogu zatrudnienia na podstawie umowy o pracę przez Wykonawcę  osób wykonujących  przedmiot zamówienia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B47A0B" w:rsidRPr="00066A9F" w:rsidRDefault="00B47A0B" w:rsidP="007D7E03">
      <w:pPr>
        <w:pStyle w:val="Akapitzlist1"/>
        <w:numPr>
          <w:ilvl w:val="1"/>
          <w:numId w:val="38"/>
        </w:numPr>
        <w:jc w:val="both"/>
        <w:rPr>
          <w:rFonts w:ascii="Calibri" w:hAnsi="Calibri" w:cs="Calibri"/>
          <w:sz w:val="22"/>
          <w:szCs w:val="22"/>
        </w:rPr>
      </w:pPr>
      <w:r w:rsidRPr="00066A9F">
        <w:rPr>
          <w:rFonts w:ascii="Calibri" w:hAnsi="Calibri" w:cs="Calibri"/>
          <w:sz w:val="22"/>
          <w:szCs w:val="22"/>
        </w:rPr>
        <w:t>W przypadku jakichkolwiek wątpliwości, w trakcie realizacji zamówienia, co do spełniania przez Wykonawcę wymogu zatrudnienia na podstawie umowy o pracę osób wykonujących wskazane w SIWZ czynności, Wykonawca zobowiązany jest dodatkowo, na każde wezwanie Zamawiającego, w wyznaczonym w tym wezwaniu terminie, przedłożyć Zamawiającemu następujące dokumenty (w zakresie wskazanym w wezwaniu):</w:t>
      </w:r>
    </w:p>
    <w:p w:rsidR="00B47A0B" w:rsidRPr="00066A9F" w:rsidRDefault="00B47A0B" w:rsidP="007D7E03">
      <w:pPr>
        <w:pStyle w:val="Akapitzlist1"/>
        <w:numPr>
          <w:ilvl w:val="0"/>
          <w:numId w:val="34"/>
        </w:numPr>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kopię umowy/umów o pracę osób wykonujących w trakcie realizacji zamówienia czynności, których dotyczy oświadczenie Wykonawcy, (wraz z dokumentem regulującym zakres obowiązków, jeżeli został sporządzony). Kopia umowy/umów powinna zostać zanonimizowana w sposób zapewniający ochronę danych osobowych pracowników, zgodnie z przepisami ustawy z dnia </w:t>
      </w:r>
      <w:r w:rsidR="00EE04E4">
        <w:rPr>
          <w:rFonts w:ascii="Calibri" w:hAnsi="Calibri" w:cs="Calibri"/>
          <w:sz w:val="22"/>
          <w:szCs w:val="22"/>
        </w:rPr>
        <w:t>10</w:t>
      </w:r>
      <w:r w:rsidRPr="00066A9F">
        <w:rPr>
          <w:rFonts w:ascii="Calibri" w:hAnsi="Calibri" w:cs="Calibri"/>
          <w:sz w:val="22"/>
          <w:szCs w:val="22"/>
        </w:rPr>
        <w:t xml:space="preserve"> </w:t>
      </w:r>
      <w:r w:rsidR="00EE04E4">
        <w:rPr>
          <w:rFonts w:ascii="Calibri" w:hAnsi="Calibri" w:cs="Calibri"/>
          <w:sz w:val="22"/>
          <w:szCs w:val="22"/>
        </w:rPr>
        <w:t>maja 2018</w:t>
      </w:r>
      <w:r w:rsidRPr="00066A9F">
        <w:rPr>
          <w:rFonts w:ascii="Calibri" w:hAnsi="Calibri" w:cs="Calibri"/>
          <w:sz w:val="22"/>
          <w:szCs w:val="22"/>
        </w:rPr>
        <w:t xml:space="preserve">r. o ochronie danych osobowych (tj. w szczególności  bez adresów zamieszkania, nr PESEL, wysokości wynagrodzenia pracowników).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 Informacje takie jak: data zawarcia umowy, rodzaj umowy o pracę i wymiar etatu powinny być możliwe do zidentyfikowania,</w:t>
      </w:r>
    </w:p>
    <w:p w:rsidR="00B47A0B" w:rsidRPr="00066A9F" w:rsidRDefault="00B47A0B" w:rsidP="007D7E03">
      <w:pPr>
        <w:pStyle w:val="Akapitzlist1"/>
        <w:numPr>
          <w:ilvl w:val="0"/>
          <w:numId w:val="34"/>
        </w:numPr>
        <w:jc w:val="both"/>
        <w:rPr>
          <w:rFonts w:ascii="Calibri" w:hAnsi="Calibri" w:cs="Calibri"/>
          <w:sz w:val="22"/>
          <w:szCs w:val="22"/>
        </w:rPr>
      </w:pPr>
      <w:r w:rsidRPr="00066A9F">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B47A0B" w:rsidRPr="00066A9F" w:rsidRDefault="00B47A0B" w:rsidP="007D7E03">
      <w:pPr>
        <w:pStyle w:val="Akapitzlist1"/>
        <w:numPr>
          <w:ilvl w:val="0"/>
          <w:numId w:val="34"/>
        </w:numPr>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066A9F">
        <w:rPr>
          <w:rFonts w:ascii="Calibri" w:hAnsi="Calibri" w:cs="Calibri"/>
          <w:sz w:val="22"/>
          <w:szCs w:val="22"/>
        </w:rPr>
        <w:br/>
        <w:t xml:space="preserve">z przepisami ustawy o ochronie danych osobowych.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w:t>
      </w:r>
    </w:p>
    <w:p w:rsidR="00B47A0B" w:rsidRPr="00066A9F" w:rsidRDefault="00B47A0B" w:rsidP="007D7E03">
      <w:pPr>
        <w:pStyle w:val="Akapitzlist1"/>
        <w:numPr>
          <w:ilvl w:val="1"/>
          <w:numId w:val="38"/>
        </w:numPr>
        <w:jc w:val="both"/>
        <w:rPr>
          <w:rFonts w:ascii="Calibri" w:hAnsi="Calibri" w:cs="Calibri"/>
          <w:sz w:val="22"/>
          <w:szCs w:val="22"/>
        </w:rPr>
      </w:pPr>
      <w:r w:rsidRPr="00066A9F">
        <w:rPr>
          <w:rFonts w:ascii="Calibri" w:hAnsi="Calibri" w:cs="Calibri"/>
          <w:sz w:val="22"/>
          <w:szCs w:val="22"/>
        </w:rPr>
        <w:t>W przypadku uzasadnionych wątpliwości, co do przestrzegania prawa pracy przez Wykonawcę, Zamawiający może zwrócić się o przeprowadzenie kontroli przez Państwową Inspekcję Pracy.</w:t>
      </w:r>
    </w:p>
    <w:p w:rsidR="00B47A0B" w:rsidRPr="00066A9F" w:rsidRDefault="00B47A0B" w:rsidP="007D7E03">
      <w:pPr>
        <w:pStyle w:val="Akapitzlist1"/>
        <w:numPr>
          <w:ilvl w:val="0"/>
          <w:numId w:val="38"/>
        </w:numPr>
        <w:jc w:val="both"/>
        <w:rPr>
          <w:rFonts w:ascii="Calibri" w:hAnsi="Calibri" w:cs="Calibri"/>
          <w:sz w:val="22"/>
          <w:szCs w:val="22"/>
        </w:rPr>
      </w:pPr>
      <w:r w:rsidRPr="00066A9F">
        <w:rPr>
          <w:rFonts w:ascii="Calibri" w:hAnsi="Calibri" w:cs="Calibri"/>
          <w:sz w:val="22"/>
          <w:szCs w:val="22"/>
        </w:rPr>
        <w:t xml:space="preserve">W przypadku opisania przedmiotu zamówienia przez odniesienie do norm, europejskich ocen technicznych, aprobat, specyfikacji technicznych i systemów referencji technicznych, o których mowa w art. 30 ust. 1 pkt 2 i ust. 3 </w:t>
      </w:r>
      <w:proofErr w:type="spellStart"/>
      <w:r w:rsidRPr="00066A9F">
        <w:rPr>
          <w:rFonts w:ascii="Calibri" w:hAnsi="Calibri" w:cs="Calibri"/>
          <w:sz w:val="22"/>
          <w:szCs w:val="22"/>
        </w:rPr>
        <w:t>Pzp</w:t>
      </w:r>
      <w:proofErr w:type="spellEnd"/>
      <w:r w:rsidRPr="00066A9F">
        <w:rPr>
          <w:rFonts w:ascii="Calibri" w:hAnsi="Calibri" w:cs="Calibri"/>
          <w:sz w:val="22"/>
          <w:szCs w:val="22"/>
        </w:rPr>
        <w:t>, Zamawiający dopuszcza rozwiązania równoważne. Wykonawca, który powołuje się na rozwiązania równoważne, jest obowiązany wykazać, że oferowane przez niego roboty spełniają wymagania określone przez Zamawiającego.</w:t>
      </w:r>
    </w:p>
    <w:p w:rsidR="00B47A0B" w:rsidRPr="00066A9F" w:rsidRDefault="00B47A0B" w:rsidP="007D7E03">
      <w:pPr>
        <w:pStyle w:val="Akapitzlist1"/>
        <w:numPr>
          <w:ilvl w:val="0"/>
          <w:numId w:val="38"/>
        </w:numPr>
        <w:jc w:val="both"/>
        <w:rPr>
          <w:rFonts w:ascii="Calibri" w:hAnsi="Calibri" w:cs="Calibri"/>
          <w:sz w:val="22"/>
          <w:szCs w:val="22"/>
        </w:rPr>
      </w:pPr>
      <w:r w:rsidRPr="00066A9F">
        <w:rPr>
          <w:rFonts w:ascii="Calibri" w:hAnsi="Calibri" w:cs="Calibri"/>
          <w:sz w:val="22"/>
          <w:szCs w:val="22"/>
        </w:rPr>
        <w:t xml:space="preserve">Zastosowane w toku wykonywania robót budowlanych materiały i urządzenia (wyroby budowlane) muszą spełniać wymogi wynikające z art. 10 ustawy z dnia 7 lipca 1994 r. Prawo budowlane (tekst jedn.: Dz. U. z 2019 r. poz. 1186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 oraz być dopuszczone do stosowania w budownictwie zgodnie z ustawą z dnia 16 kwietnia 2004 r. o wyrobach budowlanych (tekst jedn.: Dz. U z 20</w:t>
      </w:r>
      <w:r w:rsidR="00EE04E4">
        <w:rPr>
          <w:rFonts w:ascii="Calibri" w:hAnsi="Calibri" w:cs="Calibri"/>
          <w:sz w:val="22"/>
          <w:szCs w:val="22"/>
        </w:rPr>
        <w:t>20</w:t>
      </w:r>
      <w:r w:rsidRPr="00066A9F">
        <w:rPr>
          <w:rFonts w:ascii="Calibri" w:hAnsi="Calibri" w:cs="Calibri"/>
          <w:sz w:val="22"/>
          <w:szCs w:val="22"/>
        </w:rPr>
        <w:t xml:space="preserve"> r. poz. </w:t>
      </w:r>
      <w:r w:rsidR="00EE04E4">
        <w:rPr>
          <w:rFonts w:ascii="Calibri" w:hAnsi="Calibri" w:cs="Calibri"/>
          <w:sz w:val="22"/>
          <w:szCs w:val="22"/>
        </w:rPr>
        <w:t>215</w:t>
      </w:r>
      <w:r w:rsidRPr="00066A9F">
        <w:rPr>
          <w:rFonts w:ascii="Calibri" w:hAnsi="Calibri" w:cs="Calibri"/>
          <w:sz w:val="22"/>
          <w:szCs w:val="22"/>
        </w:rPr>
        <w:t xml:space="preserve">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w:t>
      </w:r>
    </w:p>
    <w:p w:rsidR="00B47A0B" w:rsidRPr="00066A9F" w:rsidRDefault="00B47A0B" w:rsidP="00B47A0B">
      <w:pPr>
        <w:pStyle w:val="normalny0"/>
        <w:ind w:left="851"/>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sz w:val="22"/>
          <w:szCs w:val="22"/>
        </w:rPr>
      </w:pPr>
      <w:r w:rsidRPr="00066A9F">
        <w:rPr>
          <w:rFonts w:ascii="Calibri" w:hAnsi="Calibri" w:cs="Calibri"/>
          <w:b/>
          <w:sz w:val="22"/>
          <w:szCs w:val="22"/>
        </w:rPr>
        <w:lastRenderedPageBreak/>
        <w:t>IV.   TERMIN WYKONANIA ZAMÓWIENIA</w:t>
      </w:r>
    </w:p>
    <w:p w:rsidR="00B47A0B" w:rsidRPr="00066A9F" w:rsidRDefault="00B47A0B" w:rsidP="00B47A0B">
      <w:pPr>
        <w:ind w:firstLine="284"/>
        <w:rPr>
          <w:rFonts w:ascii="Calibri" w:hAnsi="Calibri" w:cs="Calibri"/>
          <w:bCs/>
          <w:sz w:val="22"/>
          <w:szCs w:val="22"/>
        </w:rPr>
      </w:pPr>
    </w:p>
    <w:p w:rsidR="004C1752" w:rsidRDefault="004C1752" w:rsidP="004C1752">
      <w:pPr>
        <w:pStyle w:val="Akapitzlist1"/>
        <w:overflowPunct/>
        <w:autoSpaceDE/>
        <w:autoSpaceDN w:val="0"/>
        <w:spacing w:before="120"/>
        <w:ind w:left="426"/>
        <w:jc w:val="both"/>
        <w:textAlignment w:val="auto"/>
        <w:rPr>
          <w:rFonts w:ascii="Calibri" w:hAnsi="Calibri" w:cs="Calibri"/>
          <w:sz w:val="22"/>
          <w:szCs w:val="22"/>
        </w:rPr>
      </w:pPr>
      <w:r w:rsidRPr="009126BE">
        <w:rPr>
          <w:rFonts w:ascii="Calibri" w:hAnsi="Calibri" w:cs="Calibri"/>
          <w:b/>
          <w:bCs/>
          <w:sz w:val="22"/>
          <w:szCs w:val="22"/>
        </w:rPr>
        <w:t xml:space="preserve">Część </w:t>
      </w:r>
      <w:r w:rsidRPr="009E19A4">
        <w:rPr>
          <w:rFonts w:ascii="Calibri" w:hAnsi="Calibri" w:cs="Calibri"/>
          <w:b/>
          <w:bCs/>
          <w:sz w:val="22"/>
          <w:szCs w:val="22"/>
        </w:rPr>
        <w:t xml:space="preserve">I </w:t>
      </w:r>
      <w:r w:rsidRPr="009E19A4">
        <w:rPr>
          <w:rFonts w:ascii="Calibri" w:hAnsi="Calibri" w:cs="Calibri"/>
          <w:b/>
          <w:sz w:val="22"/>
          <w:szCs w:val="22"/>
        </w:rPr>
        <w:t>–</w:t>
      </w:r>
      <w:r>
        <w:rPr>
          <w:rFonts w:ascii="Calibri" w:hAnsi="Calibri" w:cs="Calibri"/>
          <w:sz w:val="22"/>
          <w:szCs w:val="22"/>
        </w:rPr>
        <w:t xml:space="preserve"> </w:t>
      </w:r>
      <w:r w:rsidRPr="009E19A4">
        <w:rPr>
          <w:rFonts w:ascii="Calibri" w:hAnsi="Calibri" w:cs="Calibri"/>
          <w:b/>
          <w:sz w:val="22"/>
          <w:szCs w:val="22"/>
        </w:rPr>
        <w:t xml:space="preserve">„Wykonanie robót remontowo – </w:t>
      </w:r>
      <w:r w:rsidRPr="00296089">
        <w:rPr>
          <w:rFonts w:ascii="Calibri" w:hAnsi="Calibri" w:cs="Calibri"/>
          <w:b/>
          <w:sz w:val="22"/>
          <w:szCs w:val="22"/>
        </w:rPr>
        <w:t xml:space="preserve">modernizacyjnych </w:t>
      </w:r>
      <w:r w:rsidRPr="009E19A4">
        <w:rPr>
          <w:rFonts w:ascii="Calibri" w:hAnsi="Calibri" w:cs="Calibri"/>
          <w:b/>
          <w:sz w:val="22"/>
          <w:szCs w:val="22"/>
        </w:rPr>
        <w:t>prowadzonych wewnątrz budynku Teatru im. Wilama Horzycy w Toruniu</w:t>
      </w:r>
      <w:r>
        <w:rPr>
          <w:rFonts w:ascii="Calibri" w:hAnsi="Calibri" w:cs="Calibri"/>
          <w:b/>
          <w:sz w:val="22"/>
          <w:szCs w:val="22"/>
        </w:rPr>
        <w:t>”</w:t>
      </w:r>
      <w:r w:rsidRPr="009E19A4">
        <w:rPr>
          <w:rFonts w:ascii="Calibri" w:hAnsi="Calibri" w:cs="Calibri"/>
          <w:b/>
          <w:sz w:val="22"/>
          <w:szCs w:val="22"/>
        </w:rPr>
        <w:t>.</w:t>
      </w:r>
    </w:p>
    <w:p w:rsidR="004C1752" w:rsidRDefault="004C1752" w:rsidP="004C1752">
      <w:pPr>
        <w:pStyle w:val="Akapitzlist1"/>
        <w:overflowPunct/>
        <w:autoSpaceDE/>
        <w:autoSpaceDN w:val="0"/>
        <w:spacing w:before="120"/>
        <w:ind w:left="426"/>
        <w:jc w:val="both"/>
        <w:textAlignment w:val="auto"/>
        <w:rPr>
          <w:rFonts w:ascii="Calibri" w:hAnsi="Calibri" w:cs="Calibri"/>
          <w:bCs/>
          <w:sz w:val="22"/>
          <w:szCs w:val="22"/>
        </w:rPr>
      </w:pPr>
    </w:p>
    <w:p w:rsidR="004C1752" w:rsidRDefault="004C1752" w:rsidP="004C1752">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 – „Roboty remontowo – konserwatorskie w budynku głównym Teatru im. Wilama Horzycy w Toruniu”</w:t>
      </w:r>
    </w:p>
    <w:p w:rsidR="004C1752" w:rsidRPr="004C1752" w:rsidRDefault="004C1752"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października 2020r.</w:t>
      </w:r>
    </w:p>
    <w:p w:rsidR="004C1752" w:rsidRDefault="004C1752" w:rsidP="004C1752">
      <w:pPr>
        <w:pStyle w:val="Akapitzlist1"/>
        <w:overflowPunct/>
        <w:autoSpaceDE/>
        <w:autoSpaceDN w:val="0"/>
        <w:spacing w:before="120"/>
        <w:ind w:left="1416"/>
        <w:jc w:val="both"/>
        <w:textAlignment w:val="auto"/>
        <w:rPr>
          <w:rFonts w:ascii="Calibri" w:hAnsi="Calibri" w:cs="Calibri"/>
          <w:b/>
          <w:bCs/>
          <w:sz w:val="22"/>
          <w:szCs w:val="22"/>
        </w:rPr>
      </w:pPr>
    </w:p>
    <w:p w:rsidR="004C1752" w:rsidRDefault="004C1752" w:rsidP="004C1752">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I – „Modernizacja parteru widowni dużej sceny Teatru im. Wilama Horzycy </w:t>
      </w:r>
      <w:r>
        <w:rPr>
          <w:rFonts w:ascii="Calibri" w:hAnsi="Calibri" w:cs="Calibri"/>
          <w:b/>
          <w:bCs/>
          <w:sz w:val="22"/>
          <w:szCs w:val="22"/>
        </w:rPr>
        <w:br/>
        <w:t>w Toruniu”</w:t>
      </w:r>
    </w:p>
    <w:p w:rsidR="004C1752" w:rsidRDefault="004C1752"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października 2020r. – wykonanie prac budowalnych</w:t>
      </w:r>
    </w:p>
    <w:p w:rsidR="004C1752" w:rsidRDefault="004C1752"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listopada 2020r. – dokonanie odbiorów i uzyskanie w imieniu Zamawiającego niezbędnych zgód, zezwoleń i decyzji na użytkowanie obiektu, przy czym termin ten jest ostatecznym terminem wykonania umowy.</w:t>
      </w:r>
    </w:p>
    <w:p w:rsidR="004C1752" w:rsidRDefault="004C1752" w:rsidP="004C1752">
      <w:pPr>
        <w:pStyle w:val="Akapitzlist1"/>
        <w:overflowPunct/>
        <w:autoSpaceDE/>
        <w:autoSpaceDN w:val="0"/>
        <w:spacing w:before="120"/>
        <w:ind w:left="1416"/>
        <w:jc w:val="both"/>
        <w:textAlignment w:val="auto"/>
        <w:rPr>
          <w:rFonts w:ascii="Calibri" w:hAnsi="Calibri" w:cs="Calibri"/>
          <w:bCs/>
          <w:sz w:val="22"/>
          <w:szCs w:val="22"/>
        </w:rPr>
      </w:pPr>
    </w:p>
    <w:p w:rsidR="004C1752" w:rsidRDefault="004C1752" w:rsidP="004C1752">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II – „Modernizacja I </w:t>
      </w:r>
      <w:proofErr w:type="spellStart"/>
      <w:r>
        <w:rPr>
          <w:rFonts w:ascii="Calibri" w:hAnsi="Calibri" w:cs="Calibri"/>
          <w:b/>
          <w:bCs/>
          <w:sz w:val="22"/>
          <w:szCs w:val="22"/>
        </w:rPr>
        <w:t>i</w:t>
      </w:r>
      <w:proofErr w:type="spellEnd"/>
      <w:r>
        <w:rPr>
          <w:rFonts w:ascii="Calibri" w:hAnsi="Calibri" w:cs="Calibri"/>
          <w:b/>
          <w:bCs/>
          <w:sz w:val="22"/>
          <w:szCs w:val="22"/>
        </w:rPr>
        <w:t xml:space="preserve"> II balkonu w budynku głównym Teatru im. Wilama Horzycy w Toruniu”</w:t>
      </w:r>
    </w:p>
    <w:p w:rsidR="004C1752" w:rsidRDefault="004C1752"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października 2020r. – wykonanie prac budowalnych</w:t>
      </w:r>
    </w:p>
    <w:p w:rsidR="004C1752" w:rsidRDefault="004C1752"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listopada 2020r. – dokonanie odbiorów i uzyskanie w imieniu Zamawiającego niezbędnych zgód, zezwoleń i decyzji na użytkowanie obiektu, przy czym termin ten jest ostatecznym terminem wykonania umowy.</w:t>
      </w:r>
    </w:p>
    <w:p w:rsidR="004C1752" w:rsidRDefault="004C1752" w:rsidP="004C1752">
      <w:pPr>
        <w:pStyle w:val="Akapitzlist1"/>
        <w:overflowPunct/>
        <w:autoSpaceDE/>
        <w:autoSpaceDN w:val="0"/>
        <w:spacing w:before="120"/>
        <w:jc w:val="both"/>
        <w:textAlignment w:val="auto"/>
        <w:rPr>
          <w:rFonts w:ascii="Calibri" w:hAnsi="Calibri" w:cs="Calibri"/>
          <w:bCs/>
          <w:sz w:val="22"/>
          <w:szCs w:val="22"/>
        </w:rPr>
      </w:pPr>
    </w:p>
    <w:p w:rsidR="004C1752" w:rsidRDefault="004C1752" w:rsidP="004C1752">
      <w:pPr>
        <w:pStyle w:val="Akapitzlist1"/>
        <w:overflowPunct/>
        <w:autoSpaceDE/>
        <w:autoSpaceDN w:val="0"/>
        <w:spacing w:before="120"/>
        <w:ind w:left="426"/>
        <w:jc w:val="both"/>
        <w:textAlignment w:val="auto"/>
        <w:rPr>
          <w:rFonts w:ascii="Calibri" w:hAnsi="Calibri" w:cs="Calibri"/>
          <w:b/>
          <w:sz w:val="22"/>
          <w:szCs w:val="22"/>
        </w:rPr>
      </w:pPr>
      <w:r w:rsidRPr="009126BE">
        <w:rPr>
          <w:rFonts w:ascii="Calibri" w:hAnsi="Calibri" w:cs="Calibri"/>
          <w:b/>
          <w:bCs/>
          <w:sz w:val="22"/>
          <w:szCs w:val="22"/>
        </w:rPr>
        <w:t>Część I</w:t>
      </w:r>
      <w:r>
        <w:rPr>
          <w:rFonts w:ascii="Calibri" w:hAnsi="Calibri" w:cs="Calibri"/>
          <w:b/>
          <w:bCs/>
          <w:sz w:val="22"/>
          <w:szCs w:val="22"/>
        </w:rPr>
        <w:t>I</w:t>
      </w:r>
      <w:r>
        <w:rPr>
          <w:rFonts w:ascii="Calibri" w:hAnsi="Calibri" w:cs="Calibri"/>
          <w:bCs/>
          <w:sz w:val="22"/>
          <w:szCs w:val="22"/>
        </w:rPr>
        <w:t xml:space="preserve"> </w:t>
      </w:r>
      <w:r>
        <w:rPr>
          <w:rFonts w:ascii="Calibri" w:hAnsi="Calibri" w:cs="Calibri"/>
          <w:sz w:val="22"/>
          <w:szCs w:val="22"/>
        </w:rPr>
        <w:t xml:space="preserve">– </w:t>
      </w:r>
      <w:r w:rsidRPr="00DF256A">
        <w:rPr>
          <w:rFonts w:ascii="Calibri" w:hAnsi="Calibri" w:cs="Calibri"/>
          <w:b/>
          <w:sz w:val="22"/>
          <w:szCs w:val="22"/>
        </w:rPr>
        <w:t>„Remont elewacji budynku głównego i budynku Sceny na Zapleczu Teatru im. Wilama Horzycy w Toruniu”</w:t>
      </w:r>
    </w:p>
    <w:p w:rsidR="00957D40" w:rsidRDefault="00957D40"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października 2020r. – wykonanie prac budowalnych</w:t>
      </w:r>
    </w:p>
    <w:p w:rsidR="00957D40" w:rsidRDefault="00957D40" w:rsidP="007D7E03">
      <w:pPr>
        <w:pStyle w:val="Akapitzlist1"/>
        <w:numPr>
          <w:ilvl w:val="2"/>
          <w:numId w:val="35"/>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16 listopada 2020r. – dokonanie odbiorów i uzyskanie w imieniu Zamawiającego niezbędnych zgód, zezwoleń i decyzji na użytkowanie obiektu, przy czym termin ten jest ostatecznym terminem wykonania umowy.</w:t>
      </w:r>
    </w:p>
    <w:p w:rsidR="00957D40" w:rsidRDefault="00957D40" w:rsidP="004C1752">
      <w:pPr>
        <w:pStyle w:val="Akapitzlist1"/>
        <w:overflowPunct/>
        <w:autoSpaceDE/>
        <w:autoSpaceDN w:val="0"/>
        <w:spacing w:before="120"/>
        <w:ind w:left="426"/>
        <w:jc w:val="both"/>
        <w:textAlignment w:val="auto"/>
        <w:rPr>
          <w:rFonts w:ascii="Calibri" w:hAnsi="Calibri" w:cs="Calibri"/>
          <w:b/>
          <w:sz w:val="22"/>
          <w:szCs w:val="22"/>
        </w:rPr>
      </w:pPr>
    </w:p>
    <w:p w:rsidR="004C1752" w:rsidRDefault="004C1752" w:rsidP="004C1752">
      <w:pPr>
        <w:pStyle w:val="Akapitzlist1"/>
        <w:overflowPunct/>
        <w:autoSpaceDE/>
        <w:autoSpaceDN w:val="0"/>
        <w:spacing w:before="120"/>
        <w:ind w:left="426"/>
        <w:jc w:val="both"/>
        <w:textAlignment w:val="auto"/>
        <w:rPr>
          <w:rFonts w:ascii="Calibri" w:hAnsi="Calibri" w:cs="Calibri"/>
          <w:b/>
          <w:bCs/>
          <w:sz w:val="22"/>
          <w:szCs w:val="22"/>
        </w:rPr>
      </w:pPr>
    </w:p>
    <w:p w:rsidR="004C1752" w:rsidRDefault="004C1752" w:rsidP="004C1752">
      <w:pPr>
        <w:pStyle w:val="Akapitzlist1"/>
        <w:overflowPunct/>
        <w:autoSpaceDE/>
        <w:autoSpaceDN w:val="0"/>
        <w:spacing w:before="120"/>
        <w:ind w:left="426"/>
        <w:jc w:val="both"/>
        <w:textAlignment w:val="auto"/>
        <w:rPr>
          <w:rFonts w:ascii="Calibri" w:hAnsi="Calibri" w:cs="Calibri"/>
          <w:b/>
          <w:sz w:val="22"/>
          <w:szCs w:val="22"/>
        </w:rPr>
      </w:pPr>
      <w:r w:rsidRPr="009126BE">
        <w:rPr>
          <w:rFonts w:ascii="Calibri" w:hAnsi="Calibri" w:cs="Calibri"/>
          <w:b/>
          <w:bCs/>
          <w:sz w:val="22"/>
          <w:szCs w:val="22"/>
        </w:rPr>
        <w:t xml:space="preserve">Część </w:t>
      </w:r>
      <w:r>
        <w:rPr>
          <w:rFonts w:ascii="Calibri" w:hAnsi="Calibri" w:cs="Calibri"/>
          <w:b/>
          <w:bCs/>
          <w:sz w:val="22"/>
          <w:szCs w:val="22"/>
        </w:rPr>
        <w:t>I</w:t>
      </w:r>
      <w:r w:rsidRPr="009126BE">
        <w:rPr>
          <w:rFonts w:ascii="Calibri" w:hAnsi="Calibri" w:cs="Calibri"/>
          <w:b/>
          <w:bCs/>
          <w:sz w:val="22"/>
          <w:szCs w:val="22"/>
        </w:rPr>
        <w:t>I</w:t>
      </w:r>
      <w:r>
        <w:rPr>
          <w:rFonts w:ascii="Calibri" w:hAnsi="Calibri" w:cs="Calibri"/>
          <w:b/>
          <w:bCs/>
          <w:sz w:val="22"/>
          <w:szCs w:val="22"/>
        </w:rPr>
        <w:t>I</w:t>
      </w:r>
      <w:r>
        <w:rPr>
          <w:rFonts w:ascii="Calibri" w:hAnsi="Calibri" w:cs="Calibri"/>
          <w:bCs/>
          <w:sz w:val="22"/>
          <w:szCs w:val="22"/>
        </w:rPr>
        <w:t xml:space="preserve"> </w:t>
      </w:r>
      <w:r>
        <w:rPr>
          <w:rFonts w:ascii="Calibri" w:hAnsi="Calibri" w:cs="Calibri"/>
          <w:sz w:val="22"/>
          <w:szCs w:val="22"/>
        </w:rPr>
        <w:t xml:space="preserve">– </w:t>
      </w:r>
      <w:r w:rsidRPr="00DF256A">
        <w:rPr>
          <w:rFonts w:ascii="Calibri" w:hAnsi="Calibri" w:cs="Calibri"/>
          <w:b/>
          <w:sz w:val="22"/>
          <w:szCs w:val="22"/>
        </w:rPr>
        <w:t>„</w:t>
      </w:r>
      <w:r>
        <w:rPr>
          <w:rFonts w:ascii="Calibri" w:hAnsi="Calibri" w:cs="Calibri"/>
          <w:b/>
          <w:sz w:val="22"/>
          <w:szCs w:val="22"/>
        </w:rPr>
        <w:t>Dostawa i montaż wyposażenia do budynku Teatru im. Wilama Horzycy w Toruniu</w:t>
      </w:r>
      <w:r w:rsidRPr="00DF256A">
        <w:rPr>
          <w:rFonts w:ascii="Calibri" w:hAnsi="Calibri" w:cs="Calibri"/>
          <w:b/>
          <w:sz w:val="22"/>
          <w:szCs w:val="22"/>
        </w:rPr>
        <w:t>”</w:t>
      </w:r>
      <w:r>
        <w:rPr>
          <w:rFonts w:ascii="Calibri" w:hAnsi="Calibri" w:cs="Calibri"/>
          <w:b/>
          <w:sz w:val="22"/>
          <w:szCs w:val="22"/>
        </w:rPr>
        <w:t>, szczegółowy opis znajduje się w:</w:t>
      </w:r>
    </w:p>
    <w:p w:rsidR="004C1752" w:rsidRPr="00E935A8" w:rsidRDefault="00957D40" w:rsidP="007D7E03">
      <w:pPr>
        <w:pStyle w:val="Akapitzlist"/>
        <w:numPr>
          <w:ilvl w:val="2"/>
          <w:numId w:val="35"/>
        </w:numPr>
        <w:rPr>
          <w:rFonts w:ascii="Calibri" w:hAnsi="Calibri" w:cs="Calibri"/>
          <w:bCs/>
          <w:sz w:val="22"/>
          <w:szCs w:val="22"/>
        </w:rPr>
      </w:pPr>
      <w:r w:rsidRPr="00E935A8">
        <w:rPr>
          <w:rFonts w:ascii="Calibri" w:hAnsi="Calibri" w:cs="Calibri"/>
          <w:b/>
          <w:bCs/>
          <w:sz w:val="22"/>
          <w:szCs w:val="22"/>
          <w:u w:val="single"/>
        </w:rPr>
        <w:t>W terminie do 16 października 2020r</w:t>
      </w:r>
    </w:p>
    <w:p w:rsidR="004C1752" w:rsidRDefault="004C1752" w:rsidP="004C1752">
      <w:pPr>
        <w:ind w:left="1440"/>
        <w:rPr>
          <w:rFonts w:ascii="Calibri" w:hAnsi="Calibri" w:cs="Calibri"/>
          <w:bCs/>
          <w:sz w:val="22"/>
          <w:szCs w:val="22"/>
        </w:rPr>
      </w:pPr>
    </w:p>
    <w:p w:rsidR="00957D40" w:rsidRDefault="00957D40" w:rsidP="00B47A0B">
      <w:pPr>
        <w:pBdr>
          <w:bottom w:val="single" w:sz="4" w:space="1" w:color="auto"/>
        </w:pBdr>
        <w:ind w:left="426" w:hanging="426"/>
        <w:jc w:val="both"/>
        <w:rPr>
          <w:rFonts w:ascii="Calibri" w:hAnsi="Calibri" w:cs="Calibri"/>
          <w:bCs/>
          <w:sz w:val="22"/>
          <w:szCs w:val="22"/>
        </w:rPr>
      </w:pPr>
    </w:p>
    <w:p w:rsidR="00B47A0B" w:rsidRPr="00066A9F" w:rsidRDefault="00B47A0B" w:rsidP="00B47A0B">
      <w:pPr>
        <w:pBdr>
          <w:bottom w:val="single" w:sz="4" w:space="1" w:color="auto"/>
        </w:pBdr>
        <w:ind w:left="426" w:hanging="426"/>
        <w:jc w:val="both"/>
        <w:rPr>
          <w:rFonts w:ascii="Calibri" w:hAnsi="Calibri" w:cs="Calibri"/>
          <w:b/>
          <w:sz w:val="22"/>
          <w:szCs w:val="22"/>
        </w:rPr>
      </w:pPr>
      <w:r w:rsidRPr="00066A9F">
        <w:rPr>
          <w:rFonts w:ascii="Calibri" w:hAnsi="Calibri" w:cs="Calibri"/>
          <w:b/>
          <w:sz w:val="22"/>
          <w:szCs w:val="22"/>
        </w:rPr>
        <w:t>V.  WARUNKI UDZIAŁU W POSTĘPOWANIU</w:t>
      </w:r>
    </w:p>
    <w:p w:rsidR="00957D40" w:rsidRDefault="00957D40" w:rsidP="00957D40">
      <w:pPr>
        <w:pStyle w:val="Akapitzlist"/>
        <w:ind w:left="357"/>
        <w:jc w:val="both"/>
        <w:rPr>
          <w:rFonts w:ascii="Calibri" w:hAnsi="Calibri" w:cs="Calibri"/>
          <w:sz w:val="22"/>
          <w:szCs w:val="22"/>
        </w:rPr>
      </w:pPr>
    </w:p>
    <w:p w:rsidR="00957D40" w:rsidRPr="00957D40" w:rsidRDefault="00957D40" w:rsidP="00957D40">
      <w:pPr>
        <w:pStyle w:val="Akapitzlist1"/>
        <w:overflowPunct/>
        <w:autoSpaceDE/>
        <w:autoSpaceDN w:val="0"/>
        <w:spacing w:before="120"/>
        <w:ind w:left="426"/>
        <w:jc w:val="both"/>
        <w:textAlignment w:val="auto"/>
        <w:rPr>
          <w:rFonts w:ascii="Calibri" w:hAnsi="Calibri" w:cs="Calibri"/>
          <w:sz w:val="22"/>
          <w:szCs w:val="22"/>
          <w:u w:val="single"/>
        </w:rPr>
      </w:pPr>
      <w:r w:rsidRPr="00957D40">
        <w:rPr>
          <w:rFonts w:ascii="Calibri" w:hAnsi="Calibri" w:cs="Calibri"/>
          <w:b/>
          <w:bCs/>
          <w:sz w:val="22"/>
          <w:szCs w:val="22"/>
          <w:u w:val="single"/>
        </w:rPr>
        <w:t xml:space="preserve">Część I </w:t>
      </w:r>
      <w:r w:rsidRPr="00957D40">
        <w:rPr>
          <w:rFonts w:ascii="Calibri" w:hAnsi="Calibri" w:cs="Calibri"/>
          <w:b/>
          <w:sz w:val="22"/>
          <w:szCs w:val="22"/>
          <w:u w:val="single"/>
        </w:rPr>
        <w:t>–</w:t>
      </w:r>
      <w:r w:rsidRPr="00957D40">
        <w:rPr>
          <w:rFonts w:ascii="Calibri" w:hAnsi="Calibri" w:cs="Calibri"/>
          <w:sz w:val="22"/>
          <w:szCs w:val="22"/>
          <w:u w:val="single"/>
        </w:rPr>
        <w:t xml:space="preserve"> </w:t>
      </w:r>
      <w:r w:rsidRPr="00957D40">
        <w:rPr>
          <w:rFonts w:ascii="Calibri" w:hAnsi="Calibri" w:cs="Calibri"/>
          <w:b/>
          <w:sz w:val="22"/>
          <w:szCs w:val="22"/>
          <w:u w:val="single"/>
        </w:rPr>
        <w:t>„Wykonanie robót remontowo – modernizacyjnych prowadzonych wewnątrz budynku Teatru im. Wilama Horzycy w Toruniu”.</w:t>
      </w:r>
    </w:p>
    <w:p w:rsidR="00957D40" w:rsidRDefault="00957D40" w:rsidP="00957D40">
      <w:pPr>
        <w:pStyle w:val="Akapitzlist"/>
        <w:ind w:left="357"/>
        <w:jc w:val="both"/>
        <w:rPr>
          <w:rFonts w:ascii="Calibri" w:hAnsi="Calibri" w:cs="Calibri"/>
          <w:sz w:val="22"/>
          <w:szCs w:val="22"/>
        </w:rPr>
      </w:pPr>
    </w:p>
    <w:p w:rsidR="00B47A0B" w:rsidRPr="00066A9F" w:rsidRDefault="00B47A0B" w:rsidP="00B47A0B">
      <w:pPr>
        <w:pStyle w:val="Akapitzlist"/>
        <w:numPr>
          <w:ilvl w:val="0"/>
          <w:numId w:val="30"/>
        </w:numPr>
        <w:ind w:left="357" w:hanging="357"/>
        <w:jc w:val="both"/>
        <w:rPr>
          <w:rFonts w:ascii="Calibri" w:hAnsi="Calibri" w:cs="Calibri"/>
          <w:sz w:val="22"/>
          <w:szCs w:val="22"/>
        </w:rPr>
      </w:pPr>
      <w:r w:rsidRPr="00066A9F">
        <w:rPr>
          <w:rFonts w:ascii="Calibri" w:hAnsi="Calibri" w:cs="Calibri"/>
          <w:sz w:val="22"/>
          <w:szCs w:val="22"/>
        </w:rPr>
        <w:t>O udzielenie zamówienia mogą ubiegać się Wykonawcy, którzy:</w:t>
      </w:r>
    </w:p>
    <w:p w:rsidR="00B47A0B" w:rsidRPr="00066A9F" w:rsidRDefault="00B47A0B" w:rsidP="00B47A0B">
      <w:pPr>
        <w:pStyle w:val="Akapitzlist"/>
        <w:numPr>
          <w:ilvl w:val="0"/>
          <w:numId w:val="25"/>
        </w:numPr>
        <w:jc w:val="both"/>
        <w:rPr>
          <w:rFonts w:ascii="Calibri" w:hAnsi="Calibri" w:cs="Calibri"/>
          <w:sz w:val="22"/>
          <w:szCs w:val="22"/>
        </w:rPr>
      </w:pPr>
      <w:r w:rsidRPr="00066A9F">
        <w:rPr>
          <w:rFonts w:ascii="Calibri" w:hAnsi="Calibri" w:cs="Calibri"/>
          <w:sz w:val="22"/>
          <w:szCs w:val="22"/>
        </w:rPr>
        <w:t>nie podlegają wykluczeniu;</w:t>
      </w:r>
    </w:p>
    <w:p w:rsidR="00B47A0B" w:rsidRPr="00066A9F" w:rsidRDefault="00B47A0B" w:rsidP="00B47A0B">
      <w:pPr>
        <w:pStyle w:val="Akapitzlist"/>
        <w:numPr>
          <w:ilvl w:val="0"/>
          <w:numId w:val="25"/>
        </w:numPr>
        <w:jc w:val="both"/>
        <w:rPr>
          <w:rFonts w:ascii="Calibri" w:hAnsi="Calibri" w:cs="Calibri"/>
          <w:sz w:val="22"/>
          <w:szCs w:val="22"/>
        </w:rPr>
      </w:pPr>
      <w:r w:rsidRPr="00066A9F">
        <w:rPr>
          <w:rFonts w:ascii="Calibri" w:hAnsi="Calibri" w:cs="Calibri"/>
          <w:sz w:val="22"/>
          <w:szCs w:val="22"/>
        </w:rPr>
        <w:t>spełniają warunki udziału w postępowaniu. Za spełniające warunek udziału w postępowaniu Zamawiający uzna Wykonawców, którzy wykażą się:</w:t>
      </w:r>
    </w:p>
    <w:p w:rsidR="00B47A0B" w:rsidRPr="00957D40" w:rsidRDefault="00B47A0B" w:rsidP="00B47A0B">
      <w:pPr>
        <w:pStyle w:val="Akapitzlist"/>
        <w:widowControl w:val="0"/>
        <w:numPr>
          <w:ilvl w:val="1"/>
          <w:numId w:val="26"/>
        </w:numPr>
        <w:tabs>
          <w:tab w:val="left" w:pos="993"/>
        </w:tabs>
        <w:spacing w:before="57"/>
        <w:ind w:left="993" w:hanging="284"/>
        <w:contextualSpacing w:val="0"/>
        <w:jc w:val="both"/>
        <w:rPr>
          <w:rFonts w:ascii="Calibri" w:eastAsia="Calibri" w:hAnsi="Calibri" w:cs="Calibri"/>
          <w:i/>
          <w:color w:val="000000" w:themeColor="text1"/>
          <w:sz w:val="22"/>
          <w:szCs w:val="22"/>
        </w:rPr>
      </w:pPr>
      <w:r w:rsidRPr="00957D40">
        <w:rPr>
          <w:rFonts w:ascii="Calibri" w:hAnsi="Calibri" w:cs="Calibri"/>
          <w:i/>
          <w:color w:val="000000" w:themeColor="text1"/>
          <w:sz w:val="22"/>
          <w:szCs w:val="22"/>
        </w:rPr>
        <w:t xml:space="preserve">sytuacją ekonomiczną lub finansową. </w:t>
      </w:r>
    </w:p>
    <w:p w:rsidR="00B47A0B" w:rsidRPr="00957D40" w:rsidRDefault="00B47A0B" w:rsidP="00B47A0B">
      <w:pPr>
        <w:pStyle w:val="Akapitzlist"/>
        <w:widowControl w:val="0"/>
        <w:tabs>
          <w:tab w:val="left" w:pos="426"/>
          <w:tab w:val="left" w:pos="993"/>
        </w:tabs>
        <w:suppressAutoHyphens/>
        <w:spacing w:before="56"/>
        <w:ind w:left="0"/>
        <w:jc w:val="both"/>
        <w:rPr>
          <w:rFonts w:ascii="Calibri" w:hAnsi="Calibri" w:cs="Calibri"/>
          <w:color w:val="000000" w:themeColor="text1"/>
          <w:sz w:val="22"/>
          <w:szCs w:val="22"/>
        </w:rPr>
      </w:pPr>
      <w:r w:rsidRPr="00957D40">
        <w:rPr>
          <w:rFonts w:ascii="Calibri" w:hAnsi="Calibri" w:cs="Calibri"/>
          <w:color w:val="000000" w:themeColor="text1"/>
          <w:sz w:val="22"/>
          <w:szCs w:val="22"/>
        </w:rPr>
        <w:t xml:space="preserve">- posiadają na rachunku bankowym środki finansowe lub zdolność kredytową na łączną kwotę nie mniejszą niż </w:t>
      </w:r>
      <w:r w:rsidR="00C60024" w:rsidRPr="00957D40">
        <w:rPr>
          <w:rFonts w:ascii="Calibri" w:hAnsi="Calibri" w:cs="Calibri"/>
          <w:color w:val="000000" w:themeColor="text1"/>
          <w:sz w:val="22"/>
          <w:szCs w:val="22"/>
        </w:rPr>
        <w:t>1.0</w:t>
      </w:r>
      <w:r w:rsidRPr="00957D40">
        <w:rPr>
          <w:rFonts w:ascii="Calibri" w:hAnsi="Calibri" w:cs="Calibri"/>
          <w:color w:val="000000" w:themeColor="text1"/>
          <w:sz w:val="22"/>
          <w:szCs w:val="22"/>
        </w:rPr>
        <w:t xml:space="preserve">00.000,00zł (słownie: </w:t>
      </w:r>
      <w:r w:rsidR="00C60024" w:rsidRPr="00957D40">
        <w:rPr>
          <w:rFonts w:ascii="Calibri" w:hAnsi="Calibri" w:cs="Calibri"/>
          <w:color w:val="000000" w:themeColor="text1"/>
          <w:sz w:val="22"/>
          <w:szCs w:val="22"/>
        </w:rPr>
        <w:t xml:space="preserve">jeden milion </w:t>
      </w:r>
      <w:r w:rsidRPr="00957D40">
        <w:rPr>
          <w:rFonts w:ascii="Calibri" w:hAnsi="Calibri" w:cs="Calibri"/>
          <w:color w:val="000000" w:themeColor="text1"/>
          <w:sz w:val="22"/>
          <w:szCs w:val="22"/>
        </w:rPr>
        <w:t>złotych).</w:t>
      </w:r>
    </w:p>
    <w:p w:rsidR="00B47A0B" w:rsidRPr="00066A9F" w:rsidRDefault="00B47A0B" w:rsidP="00B47A0B">
      <w:pPr>
        <w:pStyle w:val="Akapitzlist"/>
        <w:widowControl w:val="0"/>
        <w:tabs>
          <w:tab w:val="left" w:pos="426"/>
          <w:tab w:val="left" w:pos="993"/>
        </w:tabs>
        <w:suppressAutoHyphens/>
        <w:spacing w:before="56"/>
        <w:ind w:left="1309"/>
        <w:jc w:val="both"/>
        <w:rPr>
          <w:rFonts w:ascii="Calibri" w:hAnsi="Calibri" w:cs="Calibri"/>
          <w:sz w:val="22"/>
          <w:szCs w:val="22"/>
        </w:rPr>
      </w:pPr>
    </w:p>
    <w:p w:rsidR="00B47A0B" w:rsidRPr="00066A9F" w:rsidRDefault="00B47A0B" w:rsidP="00B47A0B">
      <w:pPr>
        <w:tabs>
          <w:tab w:val="left" w:pos="993"/>
        </w:tabs>
        <w:spacing w:line="20" w:lineRule="exact"/>
        <w:ind w:left="1300" w:hanging="600"/>
        <w:jc w:val="both"/>
        <w:rPr>
          <w:rFonts w:ascii="Calibri" w:eastAsia="Calibri" w:hAnsi="Calibri" w:cs="Calibri"/>
          <w:sz w:val="22"/>
          <w:szCs w:val="22"/>
        </w:rPr>
      </w:pPr>
    </w:p>
    <w:p w:rsidR="00B47A0B" w:rsidRPr="005B6832" w:rsidRDefault="00B47A0B" w:rsidP="00B47A0B">
      <w:pPr>
        <w:pStyle w:val="Akapitzlist"/>
        <w:widowControl w:val="0"/>
        <w:numPr>
          <w:ilvl w:val="1"/>
          <w:numId w:val="26"/>
        </w:numPr>
        <w:tabs>
          <w:tab w:val="left" w:pos="993"/>
        </w:tabs>
        <w:ind w:left="1310" w:hanging="601"/>
        <w:contextualSpacing w:val="0"/>
        <w:jc w:val="both"/>
        <w:rPr>
          <w:rFonts w:ascii="Calibri" w:eastAsia="Calibri" w:hAnsi="Calibri" w:cs="Calibri"/>
          <w:i/>
          <w:sz w:val="22"/>
          <w:szCs w:val="22"/>
        </w:rPr>
      </w:pPr>
      <w:r w:rsidRPr="00066A9F">
        <w:rPr>
          <w:rFonts w:ascii="Calibri" w:hAnsi="Calibri" w:cs="Calibri"/>
          <w:i/>
          <w:sz w:val="22"/>
          <w:szCs w:val="22"/>
        </w:rPr>
        <w:t xml:space="preserve">zdolnością </w:t>
      </w:r>
      <w:r w:rsidRPr="005B6832">
        <w:rPr>
          <w:rFonts w:ascii="Calibri" w:hAnsi="Calibri" w:cs="Calibri"/>
          <w:i/>
          <w:sz w:val="22"/>
          <w:szCs w:val="22"/>
        </w:rPr>
        <w:t xml:space="preserve">techniczną lub zawodową. </w:t>
      </w:r>
    </w:p>
    <w:p w:rsidR="00B47A0B" w:rsidRPr="005B6832" w:rsidRDefault="00B47A0B" w:rsidP="00B47A0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b/>
          <w:sz w:val="22"/>
          <w:szCs w:val="22"/>
        </w:rPr>
        <w:t xml:space="preserve">     </w:t>
      </w:r>
      <w:r w:rsidRPr="005B6832">
        <w:rPr>
          <w:rFonts w:ascii="Calibri" w:hAnsi="Calibri" w:cs="Calibri"/>
          <w:sz w:val="22"/>
          <w:szCs w:val="22"/>
        </w:rPr>
        <w:t xml:space="preserve">Wykonawca spełni warunek jeżeli: </w:t>
      </w:r>
    </w:p>
    <w:p w:rsidR="00B47A0B" w:rsidRPr="005B6832" w:rsidRDefault="00B47A0B" w:rsidP="00B47A0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sz w:val="22"/>
          <w:szCs w:val="22"/>
        </w:rPr>
        <w:tab/>
      </w:r>
    </w:p>
    <w:p w:rsidR="00B47A0B" w:rsidRPr="005B6832" w:rsidRDefault="00B47A0B" w:rsidP="00B47A0B">
      <w:pPr>
        <w:pStyle w:val="Akapitzlist"/>
        <w:widowControl w:val="0"/>
        <w:tabs>
          <w:tab w:val="left" w:pos="1134"/>
        </w:tabs>
        <w:ind w:left="0"/>
        <w:contextualSpacing w:val="0"/>
        <w:jc w:val="both"/>
        <w:rPr>
          <w:rFonts w:ascii="Calibri" w:hAnsi="Calibri" w:cs="Calibri"/>
          <w:sz w:val="22"/>
          <w:szCs w:val="22"/>
        </w:rPr>
      </w:pPr>
      <w:r w:rsidRPr="005B6832">
        <w:rPr>
          <w:rFonts w:ascii="Calibri" w:hAnsi="Calibri" w:cs="Calibri"/>
          <w:sz w:val="22"/>
          <w:szCs w:val="22"/>
        </w:rPr>
        <w:t xml:space="preserve">- wykaże się wykonaniem w okresie ostatnich 5 lat przed upływem terminu składania ofert, a jeżeli </w:t>
      </w:r>
      <w:r w:rsidRPr="005B6832">
        <w:rPr>
          <w:rFonts w:ascii="Calibri" w:hAnsi="Calibri" w:cs="Calibri"/>
          <w:sz w:val="22"/>
          <w:szCs w:val="22"/>
        </w:rPr>
        <w:lastRenderedPageBreak/>
        <w:t xml:space="preserve">okres prowadzenia działalności jest krótszy - w tym okresie, co </w:t>
      </w:r>
      <w:r w:rsidRPr="00652003">
        <w:rPr>
          <w:rFonts w:ascii="Calibri" w:hAnsi="Calibri" w:cs="Calibri"/>
          <w:sz w:val="22"/>
          <w:szCs w:val="22"/>
        </w:rPr>
        <w:t xml:space="preserve">najmniej </w:t>
      </w:r>
      <w:r w:rsidR="00957D40">
        <w:rPr>
          <w:rFonts w:ascii="Calibri" w:hAnsi="Calibri" w:cs="Calibri"/>
          <w:sz w:val="22"/>
          <w:szCs w:val="22"/>
        </w:rPr>
        <w:t>jednego zamówienia</w:t>
      </w:r>
      <w:r w:rsidRPr="005B6832">
        <w:rPr>
          <w:rFonts w:ascii="Calibri" w:hAnsi="Calibri" w:cs="Calibri"/>
          <w:sz w:val="22"/>
          <w:szCs w:val="22"/>
        </w:rPr>
        <w:t xml:space="preserve">, </w:t>
      </w:r>
      <w:r w:rsidR="00957D40">
        <w:rPr>
          <w:rFonts w:ascii="Calibri" w:hAnsi="Calibri" w:cs="Calibri"/>
          <w:sz w:val="22"/>
          <w:szCs w:val="22"/>
        </w:rPr>
        <w:t xml:space="preserve">którego </w:t>
      </w:r>
      <w:r w:rsidRPr="005B6832">
        <w:rPr>
          <w:rFonts w:ascii="Calibri" w:hAnsi="Calibri" w:cs="Calibri"/>
          <w:sz w:val="22"/>
          <w:szCs w:val="22"/>
        </w:rPr>
        <w:t>przedmiotem był</w:t>
      </w:r>
      <w:r w:rsidR="001B60AD">
        <w:rPr>
          <w:rFonts w:ascii="Calibri" w:hAnsi="Calibri" w:cs="Calibri"/>
          <w:sz w:val="22"/>
          <w:szCs w:val="22"/>
        </w:rPr>
        <w:t>a</w:t>
      </w:r>
      <w:r w:rsidRPr="005B6832">
        <w:rPr>
          <w:rFonts w:ascii="Calibri" w:hAnsi="Calibri" w:cs="Calibri"/>
          <w:sz w:val="22"/>
          <w:szCs w:val="22"/>
        </w:rPr>
        <w:t>:</w:t>
      </w:r>
    </w:p>
    <w:p w:rsidR="001B60AD" w:rsidRPr="00C3268D" w:rsidRDefault="00B47A0B" w:rsidP="007D7E03">
      <w:pPr>
        <w:pStyle w:val="Akapitzlist"/>
        <w:widowControl w:val="0"/>
        <w:numPr>
          <w:ilvl w:val="0"/>
          <w:numId w:val="37"/>
        </w:numPr>
        <w:autoSpaceDN w:val="0"/>
        <w:adjustRightInd w:val="0"/>
        <w:jc w:val="both"/>
        <w:rPr>
          <w:rFonts w:ascii="Calibri" w:eastAsiaTheme="minorHAnsi" w:hAnsi="Calibri" w:cs="Calibri"/>
          <w:color w:val="000000" w:themeColor="text1"/>
          <w:sz w:val="22"/>
          <w:szCs w:val="22"/>
          <w:lang w:eastAsia="en-US"/>
        </w:rPr>
      </w:pPr>
      <w:r w:rsidRPr="00C3268D">
        <w:rPr>
          <w:rFonts w:ascii="Calibri" w:hAnsi="Calibri" w:cs="Calibri"/>
          <w:color w:val="000000" w:themeColor="text1"/>
          <w:sz w:val="22"/>
          <w:szCs w:val="22"/>
        </w:rPr>
        <w:t xml:space="preserve">realizacja zadań </w:t>
      </w:r>
      <w:r w:rsidR="005B6832" w:rsidRPr="00C3268D">
        <w:rPr>
          <w:rFonts w:ascii="Calibri" w:hAnsi="Calibri" w:cs="Calibri"/>
          <w:color w:val="000000" w:themeColor="text1"/>
          <w:sz w:val="22"/>
          <w:szCs w:val="22"/>
        </w:rPr>
        <w:t>wykonanych na obiektach zabytkowych</w:t>
      </w:r>
      <w:r w:rsidR="001B60AD" w:rsidRPr="00C3268D">
        <w:rPr>
          <w:rFonts w:ascii="Calibri" w:hAnsi="Calibri" w:cs="Calibri"/>
          <w:color w:val="000000" w:themeColor="text1"/>
          <w:sz w:val="22"/>
          <w:szCs w:val="22"/>
        </w:rPr>
        <w:t>:</w:t>
      </w:r>
      <w:r w:rsidR="005B6832" w:rsidRPr="00C3268D">
        <w:rPr>
          <w:rFonts w:ascii="Calibri" w:hAnsi="Calibri" w:cs="Calibri"/>
          <w:color w:val="000000" w:themeColor="text1"/>
          <w:sz w:val="22"/>
          <w:szCs w:val="22"/>
        </w:rPr>
        <w:t xml:space="preserve"> </w:t>
      </w:r>
    </w:p>
    <w:p w:rsidR="001B60AD" w:rsidRPr="00C3268D" w:rsidRDefault="005B6832" w:rsidP="00957D40">
      <w:pPr>
        <w:pStyle w:val="Akapitzlist"/>
        <w:widowControl w:val="0"/>
        <w:autoSpaceDN w:val="0"/>
        <w:adjustRightInd w:val="0"/>
        <w:jc w:val="both"/>
        <w:rPr>
          <w:rFonts w:ascii="Calibri" w:hAnsi="Calibri" w:cs="Calibri"/>
          <w:color w:val="000000" w:themeColor="text1"/>
          <w:sz w:val="22"/>
          <w:szCs w:val="22"/>
        </w:rPr>
      </w:pPr>
      <w:r w:rsidRPr="00C3268D">
        <w:rPr>
          <w:rFonts w:ascii="Calibri" w:hAnsi="Calibri" w:cs="Calibri"/>
          <w:color w:val="000000" w:themeColor="text1"/>
          <w:sz w:val="22"/>
          <w:szCs w:val="22"/>
        </w:rPr>
        <w:t xml:space="preserve">prac </w:t>
      </w:r>
      <w:r w:rsidR="00957D40" w:rsidRPr="00C3268D">
        <w:rPr>
          <w:rFonts w:ascii="Calibri" w:hAnsi="Calibri" w:cs="Calibri"/>
          <w:color w:val="000000" w:themeColor="text1"/>
          <w:sz w:val="22"/>
          <w:szCs w:val="22"/>
        </w:rPr>
        <w:t>remontowo – konserwatorskich o</w:t>
      </w:r>
      <w:r w:rsidR="001B60AD" w:rsidRPr="00C3268D">
        <w:rPr>
          <w:rFonts w:ascii="Calibri" w:hAnsi="Calibri" w:cs="Calibri"/>
          <w:color w:val="000000" w:themeColor="text1"/>
          <w:sz w:val="22"/>
          <w:szCs w:val="22"/>
        </w:rPr>
        <w:t xml:space="preserve"> wartości nie mniejszej niż </w:t>
      </w:r>
      <w:r w:rsidR="00957D40" w:rsidRPr="00C3268D">
        <w:rPr>
          <w:rFonts w:ascii="Calibri" w:hAnsi="Calibri" w:cs="Calibri"/>
          <w:color w:val="000000" w:themeColor="text1"/>
          <w:sz w:val="22"/>
          <w:szCs w:val="22"/>
        </w:rPr>
        <w:t>1</w:t>
      </w:r>
      <w:r w:rsidR="001B60AD" w:rsidRPr="00C3268D">
        <w:rPr>
          <w:rFonts w:ascii="Calibri" w:hAnsi="Calibri" w:cs="Calibri"/>
          <w:color w:val="000000" w:themeColor="text1"/>
          <w:sz w:val="22"/>
          <w:szCs w:val="22"/>
        </w:rPr>
        <w:t> 500 000,00zł (</w:t>
      </w:r>
      <w:r w:rsidR="00957D40" w:rsidRPr="00C3268D">
        <w:rPr>
          <w:rFonts w:ascii="Calibri" w:hAnsi="Calibri" w:cs="Calibri"/>
          <w:color w:val="000000" w:themeColor="text1"/>
          <w:sz w:val="22"/>
          <w:szCs w:val="22"/>
        </w:rPr>
        <w:t xml:space="preserve">jeden milion </w:t>
      </w:r>
      <w:r w:rsidR="002B696F">
        <w:rPr>
          <w:rFonts w:ascii="Calibri" w:hAnsi="Calibri" w:cs="Calibri"/>
          <w:color w:val="000000" w:themeColor="text1"/>
          <w:sz w:val="22"/>
          <w:szCs w:val="22"/>
        </w:rPr>
        <w:t>pięć</w:t>
      </w:r>
      <w:r w:rsidR="001B60AD" w:rsidRPr="00C3268D">
        <w:rPr>
          <w:rFonts w:ascii="Calibri" w:hAnsi="Calibri" w:cs="Calibri"/>
          <w:color w:val="000000" w:themeColor="text1"/>
          <w:sz w:val="22"/>
          <w:szCs w:val="22"/>
        </w:rPr>
        <w:t>set</w:t>
      </w:r>
      <w:r w:rsidR="00C3268D" w:rsidRPr="00C3268D">
        <w:rPr>
          <w:rFonts w:ascii="Calibri" w:hAnsi="Calibri" w:cs="Calibri"/>
          <w:color w:val="000000" w:themeColor="text1"/>
          <w:sz w:val="22"/>
          <w:szCs w:val="22"/>
        </w:rPr>
        <w:t xml:space="preserve"> tysięcy złotych</w:t>
      </w:r>
      <w:r w:rsidR="001B60AD" w:rsidRPr="00C3268D">
        <w:rPr>
          <w:rFonts w:ascii="Calibri" w:hAnsi="Calibri" w:cs="Calibri"/>
          <w:color w:val="000000" w:themeColor="text1"/>
          <w:sz w:val="22"/>
          <w:szCs w:val="22"/>
        </w:rPr>
        <w:t xml:space="preserve"> brutto.</w:t>
      </w:r>
    </w:p>
    <w:p w:rsidR="00B47A0B" w:rsidRPr="00C3268D" w:rsidRDefault="001B60AD" w:rsidP="001B60AD">
      <w:pPr>
        <w:pStyle w:val="Akapitzlist"/>
        <w:widowControl w:val="0"/>
        <w:autoSpaceDN w:val="0"/>
        <w:adjustRightInd w:val="0"/>
        <w:jc w:val="both"/>
        <w:rPr>
          <w:rFonts w:ascii="Calibri" w:eastAsiaTheme="minorHAnsi" w:hAnsi="Calibri" w:cs="Calibri"/>
          <w:color w:val="000000" w:themeColor="text1"/>
          <w:sz w:val="22"/>
          <w:szCs w:val="22"/>
          <w:lang w:eastAsia="en-US"/>
        </w:rPr>
      </w:pPr>
      <w:r w:rsidRPr="00C3268D">
        <w:rPr>
          <w:rFonts w:ascii="Calibri" w:hAnsi="Calibri" w:cs="Calibri"/>
          <w:color w:val="000000" w:themeColor="text1"/>
          <w:sz w:val="22"/>
          <w:szCs w:val="22"/>
        </w:rPr>
        <w:t xml:space="preserve">Wykonawca </w:t>
      </w:r>
      <w:r w:rsidR="00B47A0B" w:rsidRPr="00C3268D">
        <w:rPr>
          <w:rFonts w:ascii="Calibri" w:hAnsi="Calibri" w:cs="Calibri"/>
          <w:color w:val="000000" w:themeColor="text1"/>
          <w:sz w:val="22"/>
          <w:szCs w:val="22"/>
        </w:rPr>
        <w:t xml:space="preserve">poda datę i miejsce wykonania wraz z potwierdzeniem, iż roboty zostały wykonane należycie oraz czy zostały wykonane zgodnie z zasadami sztuki budowlanej </w:t>
      </w:r>
      <w:r w:rsidR="00C3268D" w:rsidRPr="00C3268D">
        <w:rPr>
          <w:rFonts w:ascii="Calibri" w:hAnsi="Calibri" w:cs="Calibri"/>
          <w:color w:val="000000" w:themeColor="text1"/>
          <w:sz w:val="22"/>
          <w:szCs w:val="22"/>
        </w:rPr>
        <w:br/>
      </w:r>
      <w:r w:rsidR="00B47A0B" w:rsidRPr="00C3268D">
        <w:rPr>
          <w:rFonts w:ascii="Calibri" w:hAnsi="Calibri" w:cs="Calibri"/>
          <w:color w:val="000000" w:themeColor="text1"/>
          <w:sz w:val="22"/>
          <w:szCs w:val="22"/>
        </w:rPr>
        <w:t>i prawidłowo ukończone</w:t>
      </w:r>
      <w:r w:rsidRPr="00C3268D">
        <w:rPr>
          <w:rFonts w:ascii="Calibri" w:hAnsi="Calibri" w:cs="Calibri"/>
          <w:color w:val="000000" w:themeColor="text1"/>
          <w:sz w:val="22"/>
          <w:szCs w:val="22"/>
        </w:rPr>
        <w:t>, poda nr wpis</w:t>
      </w:r>
      <w:r w:rsidR="00645AB5">
        <w:rPr>
          <w:rFonts w:ascii="Calibri" w:hAnsi="Calibri" w:cs="Calibri"/>
          <w:color w:val="000000" w:themeColor="text1"/>
          <w:sz w:val="22"/>
          <w:szCs w:val="22"/>
        </w:rPr>
        <w:t>u</w:t>
      </w:r>
      <w:r w:rsidRPr="00C3268D">
        <w:rPr>
          <w:rFonts w:ascii="Calibri" w:hAnsi="Calibri" w:cs="Calibri"/>
          <w:color w:val="000000" w:themeColor="text1"/>
          <w:sz w:val="22"/>
          <w:szCs w:val="22"/>
        </w:rPr>
        <w:t xml:space="preserve"> do rejestru obiektów zabytkowych</w:t>
      </w:r>
      <w:r w:rsidR="00B47A0B" w:rsidRPr="00C3268D">
        <w:rPr>
          <w:rFonts w:ascii="Calibri" w:hAnsi="Calibri" w:cs="Calibri"/>
          <w:color w:val="000000" w:themeColor="text1"/>
          <w:sz w:val="22"/>
          <w:szCs w:val="22"/>
        </w:rPr>
        <w:t xml:space="preserve">. </w:t>
      </w:r>
    </w:p>
    <w:p w:rsidR="00B47A0B" w:rsidRPr="001B60AD" w:rsidRDefault="00B47A0B" w:rsidP="001B60AD">
      <w:pPr>
        <w:jc w:val="both"/>
        <w:rPr>
          <w:rFonts w:ascii="Calibri" w:hAnsi="Calibri" w:cs="Calibri"/>
          <w:sz w:val="22"/>
          <w:szCs w:val="22"/>
        </w:rPr>
      </w:pPr>
    </w:p>
    <w:p w:rsidR="00B47A0B" w:rsidRPr="00C00889" w:rsidRDefault="00B47A0B" w:rsidP="00B47A0B">
      <w:pPr>
        <w:pStyle w:val="Akapitzlist"/>
        <w:widowControl w:val="0"/>
        <w:tabs>
          <w:tab w:val="left" w:pos="993"/>
        </w:tabs>
        <w:spacing w:before="57"/>
        <w:ind w:left="0"/>
        <w:contextualSpacing w:val="0"/>
        <w:jc w:val="both"/>
        <w:rPr>
          <w:rFonts w:ascii="Calibri" w:hAnsi="Calibri" w:cs="Calibri"/>
          <w:sz w:val="22"/>
          <w:szCs w:val="22"/>
        </w:rPr>
      </w:pPr>
      <w:r w:rsidRPr="00C00889">
        <w:rPr>
          <w:rFonts w:ascii="Calibri" w:hAnsi="Calibri" w:cs="Calibri"/>
          <w:b/>
          <w:sz w:val="22"/>
          <w:szCs w:val="22"/>
        </w:rPr>
        <w:t xml:space="preserve">-  </w:t>
      </w:r>
      <w:r w:rsidRPr="00C00889">
        <w:rPr>
          <w:rFonts w:ascii="Calibri" w:hAnsi="Calibri" w:cs="Calibri"/>
          <w:sz w:val="22"/>
          <w:szCs w:val="22"/>
        </w:rPr>
        <w:t xml:space="preserve">skieruje do realizacji zamówienia co najmniej:  </w:t>
      </w:r>
    </w:p>
    <w:p w:rsidR="00B47A0B" w:rsidRPr="00C00889" w:rsidRDefault="00B47A0B" w:rsidP="00B47A0B">
      <w:pPr>
        <w:pStyle w:val="Akapitzlist"/>
        <w:widowControl w:val="0"/>
        <w:tabs>
          <w:tab w:val="left" w:pos="993"/>
        </w:tabs>
        <w:ind w:left="709"/>
        <w:contextualSpacing w:val="0"/>
        <w:jc w:val="both"/>
        <w:rPr>
          <w:rFonts w:ascii="Calibri" w:hAnsi="Calibri" w:cs="Calibri"/>
          <w:sz w:val="22"/>
          <w:szCs w:val="22"/>
        </w:rPr>
      </w:pPr>
    </w:p>
    <w:p w:rsidR="00191222" w:rsidRPr="00957D40" w:rsidRDefault="00B47A0B" w:rsidP="007D7E03">
      <w:pPr>
        <w:pStyle w:val="Akapitzlist"/>
        <w:widowControl w:val="0"/>
        <w:numPr>
          <w:ilvl w:val="0"/>
          <w:numId w:val="36"/>
        </w:numPr>
        <w:spacing w:before="57"/>
        <w:contextualSpacing w:val="0"/>
        <w:jc w:val="both"/>
        <w:rPr>
          <w:rFonts w:ascii="Calibri" w:eastAsia="Calibri" w:hAnsi="Calibri" w:cs="Calibri"/>
          <w:color w:val="000000" w:themeColor="text1"/>
          <w:sz w:val="22"/>
          <w:szCs w:val="22"/>
        </w:rPr>
      </w:pPr>
      <w:r w:rsidRPr="00957D40">
        <w:rPr>
          <w:rFonts w:ascii="Calibri" w:hAnsi="Calibri" w:cs="Calibri"/>
          <w:color w:val="000000" w:themeColor="text1"/>
          <w:sz w:val="22"/>
          <w:szCs w:val="22"/>
        </w:rPr>
        <w:t>kierownika budowy posiadającego uprawnienia bud</w:t>
      </w:r>
      <w:r w:rsidR="00517489" w:rsidRPr="00957D40">
        <w:rPr>
          <w:rFonts w:ascii="Calibri" w:hAnsi="Calibri" w:cs="Calibri"/>
          <w:color w:val="000000" w:themeColor="text1"/>
          <w:sz w:val="22"/>
          <w:szCs w:val="22"/>
        </w:rPr>
        <w:t xml:space="preserve">owlane do kierowania robotami </w:t>
      </w:r>
      <w:r w:rsidR="000F2BE0" w:rsidRPr="00957D40">
        <w:rPr>
          <w:rFonts w:ascii="Calibri" w:hAnsi="Calibri" w:cs="Calibri"/>
          <w:color w:val="000000" w:themeColor="text1"/>
          <w:sz w:val="22"/>
          <w:szCs w:val="22"/>
        </w:rPr>
        <w:br/>
      </w:r>
      <w:r w:rsidR="00517489" w:rsidRPr="00957D40">
        <w:rPr>
          <w:rFonts w:ascii="Calibri" w:hAnsi="Calibri" w:cs="Calibri"/>
          <w:color w:val="000000" w:themeColor="text1"/>
          <w:sz w:val="22"/>
          <w:szCs w:val="22"/>
        </w:rPr>
        <w:t xml:space="preserve">w </w:t>
      </w:r>
      <w:r w:rsidRPr="00957D40">
        <w:rPr>
          <w:rFonts w:ascii="Calibri" w:hAnsi="Calibri" w:cs="Calibri"/>
          <w:color w:val="000000" w:themeColor="text1"/>
          <w:sz w:val="22"/>
          <w:szCs w:val="22"/>
        </w:rPr>
        <w:t xml:space="preserve">specjalności </w:t>
      </w:r>
      <w:proofErr w:type="spellStart"/>
      <w:r w:rsidRPr="00957D40">
        <w:rPr>
          <w:rFonts w:ascii="Calibri" w:hAnsi="Calibri" w:cs="Calibri"/>
          <w:color w:val="000000" w:themeColor="text1"/>
          <w:sz w:val="22"/>
          <w:szCs w:val="22"/>
        </w:rPr>
        <w:t>konstrukcyjno</w:t>
      </w:r>
      <w:proofErr w:type="spellEnd"/>
      <w:r w:rsidRPr="00957D40">
        <w:rPr>
          <w:rFonts w:ascii="Calibri" w:hAnsi="Calibri" w:cs="Calibri"/>
          <w:color w:val="000000" w:themeColor="text1"/>
          <w:sz w:val="22"/>
          <w:szCs w:val="22"/>
        </w:rPr>
        <w:t xml:space="preserve"> - budowlanej </w:t>
      </w:r>
      <w:r w:rsidRPr="00957D40">
        <w:rPr>
          <w:rFonts w:ascii="Calibri" w:hAnsi="Calibri" w:cs="Calibri"/>
          <w:b/>
          <w:bCs/>
          <w:color w:val="000000" w:themeColor="text1"/>
          <w:sz w:val="22"/>
          <w:szCs w:val="22"/>
        </w:rPr>
        <w:t>bez ograniczeń</w:t>
      </w:r>
      <w:r w:rsidR="000F2BE0" w:rsidRPr="00957D40">
        <w:rPr>
          <w:rFonts w:ascii="Calibri" w:hAnsi="Calibri" w:cs="Calibri"/>
          <w:b/>
          <w:bCs/>
          <w:color w:val="000000" w:themeColor="text1"/>
          <w:sz w:val="22"/>
          <w:szCs w:val="22"/>
        </w:rPr>
        <w:t xml:space="preserve">, </w:t>
      </w:r>
      <w:r w:rsidR="000F2BE0" w:rsidRPr="00957D40">
        <w:rPr>
          <w:rFonts w:ascii="Calibri" w:hAnsi="Calibri" w:cs="Calibri"/>
          <w:bCs/>
          <w:color w:val="000000" w:themeColor="text1"/>
          <w:sz w:val="22"/>
          <w:szCs w:val="22"/>
        </w:rPr>
        <w:t>który jednocześnie</w:t>
      </w:r>
      <w:r w:rsidR="000F2BE0" w:rsidRPr="00957D40">
        <w:rPr>
          <w:rFonts w:ascii="Calibri" w:hAnsi="Calibri" w:cs="Calibri"/>
          <w:b/>
          <w:bCs/>
          <w:color w:val="000000" w:themeColor="text1"/>
          <w:sz w:val="22"/>
          <w:szCs w:val="22"/>
        </w:rPr>
        <w:t xml:space="preserve"> </w:t>
      </w:r>
      <w:r w:rsidR="001B60AD" w:rsidRPr="00957D40">
        <w:rPr>
          <w:rFonts w:ascii="Calibri" w:hAnsi="Calibri" w:cs="Calibri"/>
          <w:color w:val="000000" w:themeColor="text1"/>
          <w:sz w:val="22"/>
          <w:szCs w:val="22"/>
        </w:rPr>
        <w:t xml:space="preserve"> spełnia wymagania określone w Rozporządzenia Ministra Kultury i Dziedzictwa Narodowego z dnia </w:t>
      </w:r>
      <w:r w:rsidR="000F2BE0" w:rsidRPr="00957D40">
        <w:rPr>
          <w:rFonts w:ascii="Calibri" w:hAnsi="Calibri" w:cs="Calibri"/>
          <w:color w:val="000000" w:themeColor="text1"/>
          <w:sz w:val="22"/>
          <w:szCs w:val="22"/>
        </w:rPr>
        <w:br/>
      </w:r>
      <w:r w:rsidR="00517489" w:rsidRPr="00957D40">
        <w:rPr>
          <w:rFonts w:ascii="Calibri" w:hAnsi="Calibri" w:cs="Calibri"/>
          <w:color w:val="000000" w:themeColor="text1"/>
          <w:sz w:val="22"/>
          <w:szCs w:val="22"/>
        </w:rPr>
        <w:t>2</w:t>
      </w:r>
      <w:r w:rsidR="001B60AD" w:rsidRPr="00957D40">
        <w:rPr>
          <w:rFonts w:ascii="Calibri" w:hAnsi="Calibri" w:cs="Calibri"/>
          <w:color w:val="000000" w:themeColor="text1"/>
          <w:sz w:val="22"/>
          <w:szCs w:val="22"/>
        </w:rPr>
        <w:t xml:space="preserve"> </w:t>
      </w:r>
      <w:r w:rsidR="00517489" w:rsidRPr="00957D40">
        <w:rPr>
          <w:rFonts w:ascii="Calibri" w:hAnsi="Calibri" w:cs="Calibri"/>
          <w:color w:val="000000" w:themeColor="text1"/>
          <w:sz w:val="22"/>
          <w:szCs w:val="22"/>
        </w:rPr>
        <w:t xml:space="preserve">sierpnia </w:t>
      </w:r>
      <w:r w:rsidR="001B60AD" w:rsidRPr="00957D40">
        <w:rPr>
          <w:rFonts w:ascii="Calibri" w:hAnsi="Calibri" w:cs="Calibri"/>
          <w:color w:val="000000" w:themeColor="text1"/>
          <w:sz w:val="22"/>
          <w:szCs w:val="22"/>
        </w:rPr>
        <w:t>201</w:t>
      </w:r>
      <w:r w:rsidR="00517489" w:rsidRPr="00957D40">
        <w:rPr>
          <w:rFonts w:ascii="Calibri" w:hAnsi="Calibri" w:cs="Calibri"/>
          <w:color w:val="000000" w:themeColor="text1"/>
          <w:sz w:val="22"/>
          <w:szCs w:val="22"/>
        </w:rPr>
        <w:t xml:space="preserve">8r. w </w:t>
      </w:r>
      <w:r w:rsidR="00517489" w:rsidRPr="00957D40">
        <w:rPr>
          <w:rFonts w:ascii="Calibri" w:eastAsia="Calibri" w:hAnsi="Calibri" w:cs="Calibri"/>
          <w:color w:val="000000" w:themeColor="text1"/>
          <w:sz w:val="22"/>
          <w:szCs w:val="22"/>
        </w:rPr>
        <w:t xml:space="preserve">sprawie prowadzenia prac konserwatorskich, prac restauratorskich </w:t>
      </w:r>
      <w:r w:rsidR="000F2BE0" w:rsidRPr="00957D40">
        <w:rPr>
          <w:rFonts w:ascii="Calibri" w:eastAsia="Calibri" w:hAnsi="Calibri" w:cs="Calibri"/>
          <w:color w:val="000000" w:themeColor="text1"/>
          <w:sz w:val="22"/>
          <w:szCs w:val="22"/>
        </w:rPr>
        <w:br/>
      </w:r>
      <w:r w:rsidR="00517489" w:rsidRPr="00957D40">
        <w:rPr>
          <w:rFonts w:ascii="Calibri" w:eastAsia="Calibri" w:hAnsi="Calibri" w:cs="Calibri"/>
          <w:color w:val="000000" w:themeColor="text1"/>
          <w:sz w:val="22"/>
          <w:szCs w:val="22"/>
        </w:rPr>
        <w:t>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r w:rsidR="000F2BE0" w:rsidRPr="00957D40">
        <w:rPr>
          <w:rFonts w:ascii="Calibri" w:eastAsia="Calibri" w:hAnsi="Calibri" w:cs="Calibri"/>
          <w:color w:val="000000" w:themeColor="text1"/>
          <w:sz w:val="22"/>
          <w:szCs w:val="22"/>
        </w:rPr>
        <w:t xml:space="preserve"> w związku z art.</w:t>
      </w:r>
      <w:r w:rsidR="00556789" w:rsidRPr="00957D40">
        <w:rPr>
          <w:rFonts w:ascii="Calibri" w:eastAsia="Calibri" w:hAnsi="Calibri" w:cs="Calibri"/>
          <w:color w:val="000000" w:themeColor="text1"/>
          <w:sz w:val="22"/>
          <w:szCs w:val="22"/>
        </w:rPr>
        <w:t xml:space="preserve"> 37c Ustawy z dnia 23 lipca 2003r. o ochronie zabytków i opiece nad zabytkami</w:t>
      </w:r>
      <w:r w:rsidR="00517489" w:rsidRPr="00957D40">
        <w:rPr>
          <w:rFonts w:ascii="Calibri" w:eastAsia="Calibri" w:hAnsi="Calibri" w:cs="Calibri"/>
          <w:color w:val="000000" w:themeColor="text1"/>
          <w:sz w:val="22"/>
          <w:szCs w:val="22"/>
        </w:rPr>
        <w:t>.</w:t>
      </w:r>
    </w:p>
    <w:p w:rsidR="00DA5A34" w:rsidRPr="00957D40" w:rsidRDefault="000F2BE0" w:rsidP="007D7E03">
      <w:pPr>
        <w:pStyle w:val="Akapitzlist"/>
        <w:widowControl w:val="0"/>
        <w:numPr>
          <w:ilvl w:val="0"/>
          <w:numId w:val="36"/>
        </w:numPr>
        <w:spacing w:before="57"/>
        <w:contextualSpacing w:val="0"/>
        <w:jc w:val="both"/>
        <w:rPr>
          <w:rFonts w:ascii="Calibri" w:eastAsia="Calibri" w:hAnsi="Calibri" w:cs="Calibri"/>
          <w:color w:val="000000" w:themeColor="text1"/>
          <w:sz w:val="22"/>
          <w:szCs w:val="22"/>
        </w:rPr>
      </w:pPr>
      <w:r w:rsidRPr="00957D40">
        <w:rPr>
          <w:rFonts w:ascii="Calibri" w:eastAsia="Calibri" w:hAnsi="Calibri" w:cs="Calibri"/>
          <w:color w:val="000000" w:themeColor="text1"/>
          <w:sz w:val="22"/>
          <w:szCs w:val="22"/>
        </w:rPr>
        <w:t xml:space="preserve">osobę posiadającą </w:t>
      </w:r>
      <w:r w:rsidR="00DA5A34" w:rsidRPr="00957D40">
        <w:rPr>
          <w:rFonts w:ascii="Calibri" w:eastAsia="Calibri" w:hAnsi="Calibri" w:cs="Calibri"/>
          <w:color w:val="000000" w:themeColor="text1"/>
          <w:sz w:val="22"/>
          <w:szCs w:val="22"/>
        </w:rPr>
        <w:t xml:space="preserve">kwalifikacje </w:t>
      </w:r>
      <w:r w:rsidR="00DA5A34" w:rsidRPr="00957D40">
        <w:rPr>
          <w:rFonts w:ascii="Calibri" w:hAnsi="Calibri" w:cs="Calibri"/>
          <w:color w:val="000000" w:themeColor="text1"/>
          <w:sz w:val="22"/>
          <w:szCs w:val="22"/>
        </w:rPr>
        <w:t xml:space="preserve">określone w Rozporządzenia Ministra Kultury i Dziedzictwa Narodowego z dnia 2 sierpnia 2018r. w </w:t>
      </w:r>
      <w:r w:rsidR="00DA5A34" w:rsidRPr="00957D40">
        <w:rPr>
          <w:rFonts w:ascii="Calibri" w:eastAsia="Calibri" w:hAnsi="Calibri" w:cs="Calibri"/>
          <w:color w:val="000000" w:themeColor="text1"/>
          <w:sz w:val="22"/>
          <w:szCs w:val="22"/>
        </w:rPr>
        <w:t xml:space="preserve">sprawie prowadzenia prac konserwatorskich, prac restauratorskich i badań konserwatorskich przy zabytku wpisanym do rejestru zabytków albo na Listę Skarbów Dziedzictwa oraz robót budowlanych, badań architektonicznych </w:t>
      </w:r>
      <w:r w:rsidR="00DA5A34" w:rsidRPr="00957D40">
        <w:rPr>
          <w:rFonts w:ascii="Calibri" w:eastAsia="Calibri" w:hAnsi="Calibri" w:cs="Calibri"/>
          <w:color w:val="000000" w:themeColor="text1"/>
          <w:sz w:val="22"/>
          <w:szCs w:val="22"/>
        </w:rPr>
        <w:br/>
        <w:t>i innych działań przy zabytku wpisanym do rejestru zabytków, a także badań archeologicznych i poszukiwań zabytków w związku z art. 37a Ustawy z dnia 23 lipca 2003r. o ochronie zabytków i opiece nad zabytkami.</w:t>
      </w:r>
    </w:p>
    <w:p w:rsidR="00957D40" w:rsidRDefault="00957D40" w:rsidP="00B47A0B">
      <w:pPr>
        <w:pStyle w:val="Akapitzlist"/>
        <w:ind w:left="426"/>
        <w:jc w:val="both"/>
        <w:rPr>
          <w:rFonts w:ascii="Calibri" w:eastAsia="Calibri" w:hAnsi="Calibri" w:cs="Calibri"/>
          <w:sz w:val="22"/>
          <w:szCs w:val="22"/>
        </w:rPr>
      </w:pPr>
    </w:p>
    <w:p w:rsidR="00DA5A34" w:rsidRDefault="00DA5A34" w:rsidP="00B47A0B">
      <w:pPr>
        <w:pStyle w:val="Akapitzlist"/>
        <w:ind w:left="426"/>
        <w:jc w:val="both"/>
        <w:rPr>
          <w:rFonts w:ascii="Calibri" w:eastAsia="Calibri" w:hAnsi="Calibri" w:cs="Calibri"/>
          <w:sz w:val="22"/>
          <w:szCs w:val="22"/>
        </w:rPr>
      </w:pPr>
      <w:r>
        <w:rPr>
          <w:rFonts w:ascii="Calibri" w:eastAsia="Calibri" w:hAnsi="Calibri" w:cs="Calibri"/>
          <w:sz w:val="22"/>
          <w:szCs w:val="22"/>
        </w:rPr>
        <w:t>Zamawiając dokona weryfikacji na podstawie oświadczenia.</w:t>
      </w:r>
    </w:p>
    <w:p w:rsidR="00DA5A34" w:rsidRDefault="00DA5A34" w:rsidP="00B47A0B">
      <w:pPr>
        <w:pStyle w:val="Akapitzlist"/>
        <w:ind w:left="426"/>
        <w:jc w:val="both"/>
        <w:rPr>
          <w:rFonts w:ascii="Calibri" w:eastAsia="Calibri" w:hAnsi="Calibri" w:cs="Calibri"/>
          <w:sz w:val="22"/>
          <w:szCs w:val="22"/>
        </w:rPr>
      </w:pPr>
    </w:p>
    <w:p w:rsidR="00B47A0B" w:rsidRPr="00517489" w:rsidRDefault="00B47A0B" w:rsidP="00B47A0B">
      <w:pPr>
        <w:pStyle w:val="Akapitzlist"/>
        <w:widowControl w:val="0"/>
        <w:numPr>
          <w:ilvl w:val="0"/>
          <w:numId w:val="30"/>
        </w:numPr>
        <w:tabs>
          <w:tab w:val="left" w:pos="426"/>
        </w:tabs>
        <w:spacing w:before="56"/>
        <w:ind w:left="426" w:hanging="426"/>
        <w:contextualSpacing w:val="0"/>
        <w:jc w:val="both"/>
        <w:rPr>
          <w:rFonts w:ascii="Calibri" w:eastAsia="Calibri" w:hAnsi="Calibri" w:cs="Calibri"/>
          <w:sz w:val="22"/>
          <w:szCs w:val="22"/>
        </w:rPr>
      </w:pPr>
      <w:r w:rsidRPr="00517489">
        <w:rPr>
          <w:rFonts w:ascii="Calibri" w:eastAsia="Calibri" w:hAnsi="Calibri" w:cs="Calibri"/>
          <w:sz w:val="22"/>
          <w:szCs w:val="22"/>
        </w:rPr>
        <w:t>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w:t>
      </w:r>
    </w:p>
    <w:p w:rsidR="00B47A0B" w:rsidRPr="00066A9F" w:rsidRDefault="00B47A0B" w:rsidP="00B47A0B">
      <w:pPr>
        <w:pStyle w:val="Akapitzlist1"/>
        <w:numPr>
          <w:ilvl w:val="0"/>
          <w:numId w:val="30"/>
        </w:numPr>
        <w:suppressAutoHyphens w:val="0"/>
        <w:overflowPunct/>
        <w:autoSpaceDE/>
        <w:autoSpaceDN w:val="0"/>
        <w:adjustRightInd w:val="0"/>
        <w:ind w:left="426" w:hanging="426"/>
        <w:jc w:val="both"/>
        <w:textAlignment w:val="auto"/>
        <w:rPr>
          <w:rFonts w:ascii="Calibri" w:hAnsi="Calibri" w:cs="Calibri"/>
          <w:sz w:val="22"/>
          <w:szCs w:val="22"/>
        </w:rPr>
      </w:pPr>
      <w:r w:rsidRPr="00517489">
        <w:rPr>
          <w:rFonts w:ascii="Calibri" w:hAnsi="Calibri" w:cs="Calibri"/>
          <w:sz w:val="22"/>
          <w:szCs w:val="22"/>
        </w:rPr>
        <w:t>W przypadku Wykonawców wspólnie ubiegających</w:t>
      </w:r>
      <w:r w:rsidRPr="00066A9F">
        <w:rPr>
          <w:rFonts w:ascii="Calibri" w:hAnsi="Calibri" w:cs="Calibri"/>
          <w:sz w:val="22"/>
          <w:szCs w:val="22"/>
        </w:rPr>
        <w:t xml:space="preserve"> się o udzielenie zamówienia, warunki określone w art. 22 ust. 1b ustawy mogą być spełnione wspólnie przez Wykonawców składających ofertę wspólnie.</w:t>
      </w:r>
    </w:p>
    <w:p w:rsidR="00B47A0B" w:rsidRPr="00191222" w:rsidRDefault="00B47A0B" w:rsidP="00B47A0B">
      <w:pPr>
        <w:pStyle w:val="Akapitzlist1"/>
        <w:numPr>
          <w:ilvl w:val="0"/>
          <w:numId w:val="30"/>
        </w:numPr>
        <w:suppressAutoHyphens w:val="0"/>
        <w:overflowPunct/>
        <w:autoSpaceDE/>
        <w:autoSpaceDN w:val="0"/>
        <w:adjustRightInd w:val="0"/>
        <w:ind w:left="426" w:hanging="426"/>
        <w:jc w:val="both"/>
        <w:textAlignment w:val="auto"/>
        <w:rPr>
          <w:rFonts w:ascii="Calibri" w:hAnsi="Calibri" w:cs="Calibri"/>
          <w:sz w:val="22"/>
          <w:szCs w:val="22"/>
        </w:rPr>
      </w:pPr>
      <w:r w:rsidRPr="00066A9F">
        <w:rPr>
          <w:rFonts w:ascii="Calibri" w:hAnsi="Calibri" w:cs="Calibri"/>
          <w:sz w:val="22"/>
          <w:szCs w:val="22"/>
        </w:rPr>
        <w:t xml:space="preserve">Zamawiający wykluczy z postępowania Wykonawców w stosunku do których zachodzą przesłanki wykluczenia wskazane </w:t>
      </w:r>
      <w:r w:rsidRPr="00191222">
        <w:rPr>
          <w:rFonts w:ascii="Calibri" w:hAnsi="Calibri" w:cs="Calibri"/>
          <w:sz w:val="22"/>
          <w:szCs w:val="22"/>
        </w:rPr>
        <w:t>w art. 24 ust.1 ustawy, 24 ust 5 pkt1.</w:t>
      </w:r>
    </w:p>
    <w:p w:rsidR="00B47A0B" w:rsidRDefault="00B47A0B" w:rsidP="00B47A0B">
      <w:pPr>
        <w:pStyle w:val="Akapitzlist1"/>
        <w:overflowPunct/>
        <w:autoSpaceDE/>
        <w:autoSpaceDN w:val="0"/>
        <w:adjustRightInd w:val="0"/>
        <w:ind w:left="0"/>
        <w:jc w:val="both"/>
        <w:textAlignment w:val="auto"/>
        <w:rPr>
          <w:rFonts w:ascii="Calibri" w:hAnsi="Calibri" w:cs="Calibri"/>
          <w:sz w:val="22"/>
          <w:szCs w:val="22"/>
        </w:rPr>
      </w:pPr>
    </w:p>
    <w:p w:rsidR="00957D40" w:rsidRDefault="00957D40" w:rsidP="00957D40">
      <w:pPr>
        <w:pStyle w:val="Akapitzlist1"/>
        <w:overflowPunct/>
        <w:autoSpaceDE/>
        <w:autoSpaceDN w:val="0"/>
        <w:spacing w:before="120"/>
        <w:ind w:left="426"/>
        <w:jc w:val="both"/>
        <w:textAlignment w:val="auto"/>
        <w:rPr>
          <w:rFonts w:ascii="Calibri" w:hAnsi="Calibri" w:cs="Calibri"/>
          <w:sz w:val="22"/>
          <w:szCs w:val="22"/>
        </w:rPr>
      </w:pPr>
      <w:r w:rsidRPr="009126BE">
        <w:rPr>
          <w:rFonts w:ascii="Calibri" w:hAnsi="Calibri" w:cs="Calibri"/>
          <w:b/>
          <w:bCs/>
          <w:sz w:val="22"/>
          <w:szCs w:val="22"/>
        </w:rPr>
        <w:t xml:space="preserve">Część </w:t>
      </w:r>
      <w:r w:rsidR="00C3268D">
        <w:rPr>
          <w:rFonts w:ascii="Calibri" w:hAnsi="Calibri" w:cs="Calibri"/>
          <w:b/>
          <w:bCs/>
          <w:sz w:val="22"/>
          <w:szCs w:val="22"/>
        </w:rPr>
        <w:t>I</w:t>
      </w:r>
      <w:r w:rsidRPr="009E19A4">
        <w:rPr>
          <w:rFonts w:ascii="Calibri" w:hAnsi="Calibri" w:cs="Calibri"/>
          <w:b/>
          <w:bCs/>
          <w:sz w:val="22"/>
          <w:szCs w:val="22"/>
        </w:rPr>
        <w:t xml:space="preserve">I </w:t>
      </w:r>
      <w:r w:rsidRPr="009E19A4">
        <w:rPr>
          <w:rFonts w:ascii="Calibri" w:hAnsi="Calibri" w:cs="Calibri"/>
          <w:b/>
          <w:sz w:val="22"/>
          <w:szCs w:val="22"/>
        </w:rPr>
        <w:t>–</w:t>
      </w:r>
      <w:r>
        <w:rPr>
          <w:rFonts w:ascii="Calibri" w:hAnsi="Calibri" w:cs="Calibri"/>
          <w:sz w:val="22"/>
          <w:szCs w:val="22"/>
        </w:rPr>
        <w:t xml:space="preserve"> </w:t>
      </w:r>
      <w:r w:rsidR="00C3268D" w:rsidRPr="00DF256A">
        <w:rPr>
          <w:rFonts w:ascii="Calibri" w:hAnsi="Calibri" w:cs="Calibri"/>
          <w:b/>
          <w:sz w:val="22"/>
          <w:szCs w:val="22"/>
        </w:rPr>
        <w:t>„Remont elewacji budynku głównego i budynku Sceny na Zapleczu Teatru im. Wilama Horzycy w Toruniu”</w:t>
      </w:r>
    </w:p>
    <w:p w:rsidR="00957D40" w:rsidRDefault="00957D40" w:rsidP="00957D40">
      <w:pPr>
        <w:pStyle w:val="Akapitzlist"/>
        <w:ind w:left="357"/>
        <w:jc w:val="both"/>
        <w:rPr>
          <w:rFonts w:ascii="Calibri" w:hAnsi="Calibri" w:cs="Calibri"/>
          <w:sz w:val="22"/>
          <w:szCs w:val="22"/>
        </w:rPr>
      </w:pPr>
    </w:p>
    <w:p w:rsidR="00957D40" w:rsidRPr="00602E1B" w:rsidRDefault="00957D40" w:rsidP="007D7E03">
      <w:pPr>
        <w:pStyle w:val="Akapitzlist"/>
        <w:numPr>
          <w:ilvl w:val="0"/>
          <w:numId w:val="39"/>
        </w:numPr>
        <w:jc w:val="both"/>
        <w:rPr>
          <w:rFonts w:ascii="Calibri" w:hAnsi="Calibri" w:cs="Calibri"/>
          <w:sz w:val="22"/>
          <w:szCs w:val="22"/>
        </w:rPr>
      </w:pPr>
      <w:r w:rsidRPr="00602E1B">
        <w:rPr>
          <w:rFonts w:ascii="Calibri" w:hAnsi="Calibri" w:cs="Calibri"/>
          <w:sz w:val="22"/>
          <w:szCs w:val="22"/>
        </w:rPr>
        <w:t>O udzielenie zamówienia mogą ubiegać się Wykonawcy, którzy:</w:t>
      </w:r>
    </w:p>
    <w:p w:rsidR="00602E1B" w:rsidRDefault="00957D40" w:rsidP="007D7E03">
      <w:pPr>
        <w:pStyle w:val="Akapitzlist"/>
        <w:numPr>
          <w:ilvl w:val="0"/>
          <w:numId w:val="40"/>
        </w:numPr>
        <w:jc w:val="both"/>
        <w:rPr>
          <w:rFonts w:ascii="Calibri" w:hAnsi="Calibri" w:cs="Calibri"/>
          <w:sz w:val="22"/>
          <w:szCs w:val="22"/>
        </w:rPr>
      </w:pPr>
      <w:r w:rsidRPr="00602E1B">
        <w:rPr>
          <w:rFonts w:ascii="Calibri" w:hAnsi="Calibri" w:cs="Calibri"/>
          <w:sz w:val="22"/>
          <w:szCs w:val="22"/>
        </w:rPr>
        <w:t>nie podlegają wykluczeniu;</w:t>
      </w:r>
    </w:p>
    <w:p w:rsidR="00957D40" w:rsidRPr="00602E1B" w:rsidRDefault="00957D40" w:rsidP="007D7E03">
      <w:pPr>
        <w:pStyle w:val="Akapitzlist"/>
        <w:numPr>
          <w:ilvl w:val="0"/>
          <w:numId w:val="40"/>
        </w:numPr>
        <w:jc w:val="both"/>
        <w:rPr>
          <w:rFonts w:ascii="Calibri" w:hAnsi="Calibri" w:cs="Calibri"/>
          <w:sz w:val="22"/>
          <w:szCs w:val="22"/>
        </w:rPr>
      </w:pPr>
      <w:r w:rsidRPr="00602E1B">
        <w:rPr>
          <w:rFonts w:ascii="Calibri" w:hAnsi="Calibri" w:cs="Calibri"/>
          <w:sz w:val="22"/>
          <w:szCs w:val="22"/>
        </w:rPr>
        <w:t>spełniają warunki udziału w postępowaniu. Za spełniające warunek udziału w postępowaniu Zamawiający uzna Wykonawców, którzy wykażą się:</w:t>
      </w:r>
    </w:p>
    <w:p w:rsidR="00957D40" w:rsidRPr="00602E1B" w:rsidRDefault="00957D40" w:rsidP="007D7E03">
      <w:pPr>
        <w:pStyle w:val="Akapitzlist"/>
        <w:widowControl w:val="0"/>
        <w:numPr>
          <w:ilvl w:val="0"/>
          <w:numId w:val="41"/>
        </w:numPr>
        <w:tabs>
          <w:tab w:val="left" w:pos="993"/>
        </w:tabs>
        <w:spacing w:before="57"/>
        <w:jc w:val="both"/>
        <w:rPr>
          <w:rFonts w:ascii="Calibri" w:eastAsia="Calibri" w:hAnsi="Calibri" w:cs="Calibri"/>
          <w:i/>
          <w:color w:val="000000" w:themeColor="text1"/>
          <w:sz w:val="22"/>
          <w:szCs w:val="22"/>
        </w:rPr>
      </w:pPr>
      <w:r w:rsidRPr="00602E1B">
        <w:rPr>
          <w:rFonts w:ascii="Calibri" w:hAnsi="Calibri" w:cs="Calibri"/>
          <w:i/>
          <w:color w:val="000000" w:themeColor="text1"/>
          <w:sz w:val="22"/>
          <w:szCs w:val="22"/>
        </w:rPr>
        <w:t xml:space="preserve">sytuacją ekonomiczną lub finansową. </w:t>
      </w:r>
    </w:p>
    <w:p w:rsidR="00957D40" w:rsidRPr="00957D40" w:rsidRDefault="00957D40" w:rsidP="00957D40">
      <w:pPr>
        <w:pStyle w:val="Akapitzlist"/>
        <w:widowControl w:val="0"/>
        <w:tabs>
          <w:tab w:val="left" w:pos="426"/>
          <w:tab w:val="left" w:pos="993"/>
        </w:tabs>
        <w:suppressAutoHyphens/>
        <w:spacing w:before="56"/>
        <w:ind w:left="0"/>
        <w:jc w:val="both"/>
        <w:rPr>
          <w:rFonts w:ascii="Calibri" w:hAnsi="Calibri" w:cs="Calibri"/>
          <w:color w:val="000000" w:themeColor="text1"/>
          <w:sz w:val="22"/>
          <w:szCs w:val="22"/>
        </w:rPr>
      </w:pPr>
      <w:r w:rsidRPr="00957D40">
        <w:rPr>
          <w:rFonts w:ascii="Calibri" w:hAnsi="Calibri" w:cs="Calibri"/>
          <w:color w:val="000000" w:themeColor="text1"/>
          <w:sz w:val="22"/>
          <w:szCs w:val="22"/>
        </w:rPr>
        <w:t xml:space="preserve">- posiadają na rachunku bankowym środki finansowe lub zdolność kredytową na łączną kwotę nie mniejszą niż </w:t>
      </w:r>
      <w:r w:rsidR="00C3268D">
        <w:rPr>
          <w:rFonts w:ascii="Calibri" w:hAnsi="Calibri" w:cs="Calibri"/>
          <w:color w:val="000000" w:themeColor="text1"/>
          <w:sz w:val="22"/>
          <w:szCs w:val="22"/>
        </w:rPr>
        <w:t>5</w:t>
      </w:r>
      <w:r w:rsidRPr="00957D40">
        <w:rPr>
          <w:rFonts w:ascii="Calibri" w:hAnsi="Calibri" w:cs="Calibri"/>
          <w:color w:val="000000" w:themeColor="text1"/>
          <w:sz w:val="22"/>
          <w:szCs w:val="22"/>
        </w:rPr>
        <w:t xml:space="preserve">00.000,00zł (słownie: </w:t>
      </w:r>
      <w:r w:rsidR="00C3268D">
        <w:rPr>
          <w:rFonts w:ascii="Calibri" w:hAnsi="Calibri" w:cs="Calibri"/>
          <w:color w:val="000000" w:themeColor="text1"/>
          <w:sz w:val="22"/>
          <w:szCs w:val="22"/>
        </w:rPr>
        <w:t xml:space="preserve">pięćset tysięcy </w:t>
      </w:r>
      <w:r w:rsidRPr="00957D40">
        <w:rPr>
          <w:rFonts w:ascii="Calibri" w:hAnsi="Calibri" w:cs="Calibri"/>
          <w:color w:val="000000" w:themeColor="text1"/>
          <w:sz w:val="22"/>
          <w:szCs w:val="22"/>
        </w:rPr>
        <w:t>złotych).</w:t>
      </w:r>
    </w:p>
    <w:p w:rsidR="00957D40" w:rsidRPr="00066A9F" w:rsidRDefault="00957D40" w:rsidP="00957D40">
      <w:pPr>
        <w:pStyle w:val="Akapitzlist"/>
        <w:widowControl w:val="0"/>
        <w:tabs>
          <w:tab w:val="left" w:pos="426"/>
          <w:tab w:val="left" w:pos="993"/>
        </w:tabs>
        <w:suppressAutoHyphens/>
        <w:spacing w:before="56"/>
        <w:ind w:left="1309"/>
        <w:jc w:val="both"/>
        <w:rPr>
          <w:rFonts w:ascii="Calibri" w:hAnsi="Calibri" w:cs="Calibri"/>
          <w:sz w:val="22"/>
          <w:szCs w:val="22"/>
        </w:rPr>
      </w:pPr>
    </w:p>
    <w:p w:rsidR="00957D40" w:rsidRPr="00066A9F" w:rsidRDefault="00957D40" w:rsidP="00957D40">
      <w:pPr>
        <w:tabs>
          <w:tab w:val="left" w:pos="993"/>
        </w:tabs>
        <w:spacing w:line="20" w:lineRule="exact"/>
        <w:ind w:left="1300" w:hanging="600"/>
        <w:jc w:val="both"/>
        <w:rPr>
          <w:rFonts w:ascii="Calibri" w:eastAsia="Calibri" w:hAnsi="Calibri" w:cs="Calibri"/>
          <w:sz w:val="22"/>
          <w:szCs w:val="22"/>
        </w:rPr>
      </w:pPr>
    </w:p>
    <w:p w:rsidR="00957D40" w:rsidRPr="00602E1B" w:rsidRDefault="00957D40" w:rsidP="007D7E03">
      <w:pPr>
        <w:pStyle w:val="Akapitzlist"/>
        <w:widowControl w:val="0"/>
        <w:numPr>
          <w:ilvl w:val="0"/>
          <w:numId w:val="41"/>
        </w:numPr>
        <w:tabs>
          <w:tab w:val="left" w:pos="993"/>
        </w:tabs>
        <w:jc w:val="both"/>
        <w:rPr>
          <w:rFonts w:ascii="Calibri" w:eastAsia="Calibri" w:hAnsi="Calibri" w:cs="Calibri"/>
          <w:i/>
          <w:sz w:val="22"/>
          <w:szCs w:val="22"/>
        </w:rPr>
      </w:pPr>
      <w:r w:rsidRPr="00602E1B">
        <w:rPr>
          <w:rFonts w:ascii="Calibri" w:hAnsi="Calibri" w:cs="Calibri"/>
          <w:i/>
          <w:sz w:val="22"/>
          <w:szCs w:val="22"/>
        </w:rPr>
        <w:t xml:space="preserve">zdolnością techniczną lub zawodową. </w:t>
      </w:r>
    </w:p>
    <w:p w:rsidR="00957D40" w:rsidRPr="005B6832" w:rsidRDefault="00957D40" w:rsidP="00957D40">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b/>
          <w:sz w:val="22"/>
          <w:szCs w:val="22"/>
        </w:rPr>
        <w:t xml:space="preserve">     </w:t>
      </w:r>
      <w:r w:rsidRPr="005B6832">
        <w:rPr>
          <w:rFonts w:ascii="Calibri" w:hAnsi="Calibri" w:cs="Calibri"/>
          <w:sz w:val="22"/>
          <w:szCs w:val="22"/>
        </w:rPr>
        <w:t xml:space="preserve">Wykonawca spełni warunek jeżeli: </w:t>
      </w:r>
    </w:p>
    <w:p w:rsidR="00957D40" w:rsidRPr="005B6832" w:rsidRDefault="00957D40" w:rsidP="00957D40">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sz w:val="22"/>
          <w:szCs w:val="22"/>
        </w:rPr>
        <w:tab/>
      </w:r>
    </w:p>
    <w:p w:rsidR="00957D40" w:rsidRPr="005B6832" w:rsidRDefault="00957D40" w:rsidP="00957D40">
      <w:pPr>
        <w:pStyle w:val="Akapitzlist"/>
        <w:widowControl w:val="0"/>
        <w:tabs>
          <w:tab w:val="left" w:pos="1134"/>
        </w:tabs>
        <w:ind w:left="0"/>
        <w:contextualSpacing w:val="0"/>
        <w:jc w:val="both"/>
        <w:rPr>
          <w:rFonts w:ascii="Calibri" w:hAnsi="Calibri" w:cs="Calibri"/>
          <w:sz w:val="22"/>
          <w:szCs w:val="22"/>
        </w:rPr>
      </w:pPr>
      <w:r w:rsidRPr="005B6832">
        <w:rPr>
          <w:rFonts w:ascii="Calibri" w:hAnsi="Calibri" w:cs="Calibri"/>
          <w:sz w:val="22"/>
          <w:szCs w:val="22"/>
        </w:rPr>
        <w:t xml:space="preserve">- wykaże się wykonaniem w okresie ostatnich 5 lat przed upływem terminu składania ofert, a jeżeli okres prowadzenia działalności jest krótszy - w tym okresie, co </w:t>
      </w:r>
      <w:r w:rsidRPr="00652003">
        <w:rPr>
          <w:rFonts w:ascii="Calibri" w:hAnsi="Calibri" w:cs="Calibri"/>
          <w:sz w:val="22"/>
          <w:szCs w:val="22"/>
        </w:rPr>
        <w:t xml:space="preserve">najmniej dwóch </w:t>
      </w:r>
      <w:r w:rsidR="00EE04E4">
        <w:rPr>
          <w:rFonts w:ascii="Calibri" w:hAnsi="Calibri" w:cs="Calibri"/>
          <w:sz w:val="22"/>
          <w:szCs w:val="22"/>
        </w:rPr>
        <w:t>zamówień</w:t>
      </w:r>
      <w:r w:rsidRPr="005B6832">
        <w:rPr>
          <w:rFonts w:ascii="Calibri" w:hAnsi="Calibri" w:cs="Calibri"/>
          <w:sz w:val="22"/>
          <w:szCs w:val="22"/>
        </w:rPr>
        <w:t xml:space="preserve">, których </w:t>
      </w:r>
      <w:r w:rsidRPr="005B6832">
        <w:rPr>
          <w:rFonts w:ascii="Calibri" w:hAnsi="Calibri" w:cs="Calibri"/>
          <w:sz w:val="22"/>
          <w:szCs w:val="22"/>
        </w:rPr>
        <w:lastRenderedPageBreak/>
        <w:t>przedmiotem był</w:t>
      </w:r>
      <w:r>
        <w:rPr>
          <w:rFonts w:ascii="Calibri" w:hAnsi="Calibri" w:cs="Calibri"/>
          <w:sz w:val="22"/>
          <w:szCs w:val="22"/>
        </w:rPr>
        <w:t>a</w:t>
      </w:r>
      <w:r w:rsidRPr="005B6832">
        <w:rPr>
          <w:rFonts w:ascii="Calibri" w:hAnsi="Calibri" w:cs="Calibri"/>
          <w:sz w:val="22"/>
          <w:szCs w:val="22"/>
        </w:rPr>
        <w:t>:</w:t>
      </w:r>
    </w:p>
    <w:p w:rsidR="00957D40" w:rsidRPr="00602E1B" w:rsidRDefault="00957D40" w:rsidP="007D7E03">
      <w:pPr>
        <w:pStyle w:val="Akapitzlist"/>
        <w:widowControl w:val="0"/>
        <w:numPr>
          <w:ilvl w:val="0"/>
          <w:numId w:val="37"/>
        </w:numPr>
        <w:autoSpaceDN w:val="0"/>
        <w:adjustRightInd w:val="0"/>
        <w:jc w:val="both"/>
        <w:rPr>
          <w:rFonts w:ascii="Calibri" w:eastAsiaTheme="minorHAnsi" w:hAnsi="Calibri" w:cs="Calibri"/>
          <w:color w:val="000000" w:themeColor="text1"/>
          <w:sz w:val="22"/>
          <w:szCs w:val="22"/>
          <w:lang w:eastAsia="en-US"/>
        </w:rPr>
      </w:pPr>
      <w:r w:rsidRPr="00602E1B">
        <w:rPr>
          <w:rFonts w:ascii="Calibri" w:hAnsi="Calibri" w:cs="Calibri"/>
          <w:color w:val="000000" w:themeColor="text1"/>
          <w:sz w:val="22"/>
          <w:szCs w:val="22"/>
        </w:rPr>
        <w:t xml:space="preserve">realizacja zadań wykonanych na obiektach zabytkowych: </w:t>
      </w:r>
    </w:p>
    <w:p w:rsidR="00957D40" w:rsidRPr="00602E1B" w:rsidRDefault="00957D40" w:rsidP="00957D40">
      <w:pPr>
        <w:pStyle w:val="Akapitzlist"/>
        <w:widowControl w:val="0"/>
        <w:autoSpaceDN w:val="0"/>
        <w:adjustRightInd w:val="0"/>
        <w:jc w:val="both"/>
        <w:rPr>
          <w:rFonts w:ascii="Calibri" w:eastAsiaTheme="minorHAnsi" w:hAnsi="Calibri" w:cs="Calibri"/>
          <w:color w:val="000000" w:themeColor="text1"/>
          <w:sz w:val="22"/>
          <w:szCs w:val="22"/>
          <w:lang w:eastAsia="en-US"/>
        </w:rPr>
      </w:pPr>
      <w:r w:rsidRPr="00602E1B">
        <w:rPr>
          <w:rFonts w:ascii="Calibri" w:hAnsi="Calibri" w:cs="Calibri"/>
          <w:color w:val="000000" w:themeColor="text1"/>
          <w:sz w:val="22"/>
          <w:szCs w:val="22"/>
        </w:rPr>
        <w:t xml:space="preserve">prac </w:t>
      </w:r>
      <w:r w:rsidR="00C3268D" w:rsidRPr="00602E1B">
        <w:rPr>
          <w:rFonts w:ascii="Calibri" w:hAnsi="Calibri" w:cs="Calibri"/>
          <w:color w:val="000000" w:themeColor="text1"/>
          <w:sz w:val="22"/>
          <w:szCs w:val="22"/>
        </w:rPr>
        <w:t>elewacyjnych</w:t>
      </w:r>
      <w:r w:rsidRPr="00602E1B">
        <w:rPr>
          <w:rFonts w:ascii="Calibri" w:hAnsi="Calibri" w:cs="Calibri"/>
          <w:color w:val="000000" w:themeColor="text1"/>
          <w:sz w:val="22"/>
          <w:szCs w:val="22"/>
        </w:rPr>
        <w:t xml:space="preserve"> w tym: </w:t>
      </w:r>
      <w:r w:rsidR="00C3268D" w:rsidRPr="00602E1B">
        <w:rPr>
          <w:rFonts w:ascii="Calibri" w:eastAsiaTheme="minorHAnsi" w:hAnsi="Calibri" w:cs="Calibri"/>
          <w:color w:val="000000" w:themeColor="text1"/>
          <w:sz w:val="22"/>
          <w:szCs w:val="22"/>
          <w:lang w:eastAsia="en-US"/>
        </w:rPr>
        <w:t>polegająca na wykonaniu tynków renowacyjnych wraz z wymianą obróbek blacharskich</w:t>
      </w:r>
      <w:r w:rsidR="00C11617">
        <w:rPr>
          <w:rFonts w:ascii="Calibri" w:eastAsiaTheme="minorHAnsi" w:hAnsi="Calibri" w:cs="Calibri"/>
          <w:color w:val="000000" w:themeColor="text1"/>
          <w:sz w:val="22"/>
          <w:szCs w:val="22"/>
          <w:lang w:eastAsia="en-US"/>
        </w:rPr>
        <w:t xml:space="preserve"> oraz z detalami architektonicznymi</w:t>
      </w:r>
      <w:r w:rsidR="00047CD0">
        <w:rPr>
          <w:rFonts w:ascii="Calibri" w:eastAsiaTheme="minorHAnsi" w:hAnsi="Calibri" w:cs="Calibri"/>
          <w:color w:val="000000" w:themeColor="text1"/>
          <w:sz w:val="22"/>
          <w:szCs w:val="22"/>
          <w:lang w:eastAsia="en-US"/>
        </w:rPr>
        <w:t xml:space="preserve"> o powierzchni 3000m.kw</w:t>
      </w:r>
      <w:r w:rsidR="00C3268D" w:rsidRPr="00602E1B">
        <w:rPr>
          <w:rFonts w:ascii="Calibri" w:eastAsiaTheme="minorHAnsi" w:hAnsi="Calibri" w:cs="Calibri"/>
          <w:color w:val="000000" w:themeColor="text1"/>
          <w:sz w:val="22"/>
          <w:szCs w:val="22"/>
          <w:lang w:eastAsia="en-US"/>
        </w:rPr>
        <w:t>.</w:t>
      </w:r>
    </w:p>
    <w:p w:rsidR="00957D40" w:rsidRPr="00602E1B" w:rsidRDefault="00957D40" w:rsidP="00957D40">
      <w:pPr>
        <w:pStyle w:val="Akapitzlist"/>
        <w:widowControl w:val="0"/>
        <w:autoSpaceDN w:val="0"/>
        <w:adjustRightInd w:val="0"/>
        <w:jc w:val="both"/>
        <w:rPr>
          <w:rFonts w:ascii="Calibri" w:hAnsi="Calibri" w:cs="Calibri"/>
          <w:color w:val="000000" w:themeColor="text1"/>
          <w:sz w:val="22"/>
          <w:szCs w:val="22"/>
        </w:rPr>
      </w:pPr>
      <w:r w:rsidRPr="00602E1B">
        <w:rPr>
          <w:rFonts w:ascii="Calibri" w:hAnsi="Calibri" w:cs="Calibri"/>
          <w:color w:val="000000" w:themeColor="text1"/>
          <w:sz w:val="22"/>
          <w:szCs w:val="22"/>
        </w:rPr>
        <w:t xml:space="preserve">O wartości nie mniejszej niż </w:t>
      </w:r>
      <w:r w:rsidR="00C3268D" w:rsidRPr="00602E1B">
        <w:rPr>
          <w:rFonts w:ascii="Calibri" w:hAnsi="Calibri" w:cs="Calibri"/>
          <w:color w:val="000000" w:themeColor="text1"/>
          <w:sz w:val="22"/>
          <w:szCs w:val="22"/>
        </w:rPr>
        <w:t>500.000,00</w:t>
      </w:r>
      <w:r w:rsidRPr="00602E1B">
        <w:rPr>
          <w:rFonts w:ascii="Calibri" w:hAnsi="Calibri" w:cs="Calibri"/>
          <w:color w:val="000000" w:themeColor="text1"/>
          <w:sz w:val="22"/>
          <w:szCs w:val="22"/>
        </w:rPr>
        <w:t>zł (</w:t>
      </w:r>
      <w:r w:rsidR="009D0CAC">
        <w:rPr>
          <w:rFonts w:ascii="Calibri" w:hAnsi="Calibri" w:cs="Calibri"/>
          <w:color w:val="000000" w:themeColor="text1"/>
          <w:sz w:val="22"/>
          <w:szCs w:val="22"/>
        </w:rPr>
        <w:t>pięć</w:t>
      </w:r>
      <w:r w:rsidR="00C3268D" w:rsidRPr="00602E1B">
        <w:rPr>
          <w:rFonts w:ascii="Calibri" w:hAnsi="Calibri" w:cs="Calibri"/>
          <w:color w:val="000000" w:themeColor="text1"/>
          <w:sz w:val="22"/>
          <w:szCs w:val="22"/>
        </w:rPr>
        <w:t xml:space="preserve">set tysięcy </w:t>
      </w:r>
      <w:r w:rsidRPr="00602E1B">
        <w:rPr>
          <w:rFonts w:ascii="Calibri" w:hAnsi="Calibri" w:cs="Calibri"/>
          <w:color w:val="000000" w:themeColor="text1"/>
          <w:sz w:val="22"/>
          <w:szCs w:val="22"/>
        </w:rPr>
        <w:t>złotych) brutto każda.</w:t>
      </w:r>
    </w:p>
    <w:p w:rsidR="00957D40" w:rsidRPr="00602E1B" w:rsidRDefault="00957D40" w:rsidP="00957D40">
      <w:pPr>
        <w:pStyle w:val="Akapitzlist"/>
        <w:widowControl w:val="0"/>
        <w:autoSpaceDN w:val="0"/>
        <w:adjustRightInd w:val="0"/>
        <w:jc w:val="both"/>
        <w:rPr>
          <w:rFonts w:ascii="Calibri" w:eastAsiaTheme="minorHAnsi" w:hAnsi="Calibri" w:cs="Calibri"/>
          <w:color w:val="000000" w:themeColor="text1"/>
          <w:sz w:val="22"/>
          <w:szCs w:val="22"/>
          <w:lang w:eastAsia="en-US"/>
        </w:rPr>
      </w:pPr>
      <w:r w:rsidRPr="00602E1B">
        <w:rPr>
          <w:rFonts w:ascii="Calibri" w:hAnsi="Calibri" w:cs="Calibri"/>
          <w:color w:val="000000" w:themeColor="text1"/>
          <w:sz w:val="22"/>
          <w:szCs w:val="22"/>
        </w:rPr>
        <w:t xml:space="preserve">Wykonawca poda datę i miejsce wykonania wraz z potwierdzeniem, iż roboty zostały wykonane należycie oraz czy zostały wykonane zgodnie z zasadami sztuki budowlanej i prawidłowo ukończone, poda nr wpis do rejestru obiektów zabytkowych. </w:t>
      </w:r>
    </w:p>
    <w:p w:rsidR="00957D40" w:rsidRPr="001B60AD" w:rsidRDefault="00957D40" w:rsidP="00957D40">
      <w:pPr>
        <w:jc w:val="both"/>
        <w:rPr>
          <w:rFonts w:ascii="Calibri" w:hAnsi="Calibri" w:cs="Calibri"/>
          <w:sz w:val="22"/>
          <w:szCs w:val="22"/>
        </w:rPr>
      </w:pPr>
    </w:p>
    <w:p w:rsidR="00957D40" w:rsidRPr="00C00889" w:rsidRDefault="00957D40" w:rsidP="00957D40">
      <w:pPr>
        <w:pStyle w:val="Akapitzlist"/>
        <w:widowControl w:val="0"/>
        <w:tabs>
          <w:tab w:val="left" w:pos="993"/>
        </w:tabs>
        <w:spacing w:before="57"/>
        <w:ind w:left="0"/>
        <w:contextualSpacing w:val="0"/>
        <w:jc w:val="both"/>
        <w:rPr>
          <w:rFonts w:ascii="Calibri" w:hAnsi="Calibri" w:cs="Calibri"/>
          <w:sz w:val="22"/>
          <w:szCs w:val="22"/>
        </w:rPr>
      </w:pPr>
      <w:r w:rsidRPr="00C00889">
        <w:rPr>
          <w:rFonts w:ascii="Calibri" w:hAnsi="Calibri" w:cs="Calibri"/>
          <w:b/>
          <w:sz w:val="22"/>
          <w:szCs w:val="22"/>
        </w:rPr>
        <w:t xml:space="preserve">-  </w:t>
      </w:r>
      <w:r w:rsidRPr="00C00889">
        <w:rPr>
          <w:rFonts w:ascii="Calibri" w:hAnsi="Calibri" w:cs="Calibri"/>
          <w:sz w:val="22"/>
          <w:szCs w:val="22"/>
        </w:rPr>
        <w:t xml:space="preserve">skieruje do realizacji zamówienia co najmniej:  </w:t>
      </w:r>
    </w:p>
    <w:p w:rsidR="00957D40" w:rsidRPr="00C00889" w:rsidRDefault="00957D40" w:rsidP="00957D40">
      <w:pPr>
        <w:pStyle w:val="Akapitzlist"/>
        <w:widowControl w:val="0"/>
        <w:tabs>
          <w:tab w:val="left" w:pos="993"/>
        </w:tabs>
        <w:ind w:left="709"/>
        <w:contextualSpacing w:val="0"/>
        <w:jc w:val="both"/>
        <w:rPr>
          <w:rFonts w:ascii="Calibri" w:hAnsi="Calibri" w:cs="Calibri"/>
          <w:sz w:val="22"/>
          <w:szCs w:val="22"/>
        </w:rPr>
      </w:pPr>
    </w:p>
    <w:p w:rsidR="00E04EB4" w:rsidRDefault="00957D40" w:rsidP="00E04EB4">
      <w:pPr>
        <w:pStyle w:val="Akapitzlist"/>
        <w:widowControl w:val="0"/>
        <w:numPr>
          <w:ilvl w:val="0"/>
          <w:numId w:val="36"/>
        </w:numPr>
        <w:spacing w:before="57"/>
        <w:contextualSpacing w:val="0"/>
        <w:jc w:val="both"/>
        <w:rPr>
          <w:rFonts w:ascii="Calibri" w:eastAsia="Calibri" w:hAnsi="Calibri" w:cs="Calibri"/>
          <w:color w:val="000000" w:themeColor="text1"/>
          <w:sz w:val="22"/>
          <w:szCs w:val="22"/>
        </w:rPr>
      </w:pPr>
      <w:r w:rsidRPr="00C3268D">
        <w:rPr>
          <w:rFonts w:ascii="Calibri" w:hAnsi="Calibri" w:cs="Calibri"/>
          <w:color w:val="000000" w:themeColor="text1"/>
          <w:sz w:val="22"/>
          <w:szCs w:val="22"/>
        </w:rPr>
        <w:t xml:space="preserve">kierownika budowy posiadającego uprawnienia budowlane do kierowania robotami </w:t>
      </w:r>
      <w:r w:rsidRPr="00C3268D">
        <w:rPr>
          <w:rFonts w:ascii="Calibri" w:hAnsi="Calibri" w:cs="Calibri"/>
          <w:color w:val="000000" w:themeColor="text1"/>
          <w:sz w:val="22"/>
          <w:szCs w:val="22"/>
        </w:rPr>
        <w:br/>
        <w:t xml:space="preserve">w specjalności </w:t>
      </w:r>
      <w:proofErr w:type="spellStart"/>
      <w:r w:rsidRPr="00C3268D">
        <w:rPr>
          <w:rFonts w:ascii="Calibri" w:hAnsi="Calibri" w:cs="Calibri"/>
          <w:color w:val="000000" w:themeColor="text1"/>
          <w:sz w:val="22"/>
          <w:szCs w:val="22"/>
        </w:rPr>
        <w:t>konstrukcyjno</w:t>
      </w:r>
      <w:proofErr w:type="spellEnd"/>
      <w:r w:rsidRPr="00C3268D">
        <w:rPr>
          <w:rFonts w:ascii="Calibri" w:hAnsi="Calibri" w:cs="Calibri"/>
          <w:color w:val="000000" w:themeColor="text1"/>
          <w:sz w:val="22"/>
          <w:szCs w:val="22"/>
        </w:rPr>
        <w:t xml:space="preserve"> - budowlanej </w:t>
      </w:r>
      <w:r w:rsidRPr="00C3268D">
        <w:rPr>
          <w:rFonts w:ascii="Calibri" w:hAnsi="Calibri" w:cs="Calibri"/>
          <w:b/>
          <w:bCs/>
          <w:color w:val="000000" w:themeColor="text1"/>
          <w:sz w:val="22"/>
          <w:szCs w:val="22"/>
        </w:rPr>
        <w:t xml:space="preserve">bez ograniczeń, </w:t>
      </w:r>
      <w:r w:rsidRPr="00C3268D">
        <w:rPr>
          <w:rFonts w:ascii="Calibri" w:hAnsi="Calibri" w:cs="Calibri"/>
          <w:bCs/>
          <w:color w:val="000000" w:themeColor="text1"/>
          <w:sz w:val="22"/>
          <w:szCs w:val="22"/>
        </w:rPr>
        <w:t xml:space="preserve">który </w:t>
      </w:r>
      <w:r w:rsidR="00602E1B">
        <w:rPr>
          <w:rFonts w:ascii="Calibri" w:hAnsi="Calibri" w:cs="Calibri"/>
          <w:bCs/>
          <w:color w:val="000000" w:themeColor="text1"/>
          <w:sz w:val="22"/>
          <w:szCs w:val="22"/>
        </w:rPr>
        <w:t xml:space="preserve">posiada doświadczenie </w:t>
      </w:r>
      <w:r w:rsidR="00602E1B">
        <w:rPr>
          <w:rFonts w:ascii="Calibri" w:hAnsi="Calibri" w:cs="Calibri"/>
          <w:bCs/>
          <w:color w:val="000000" w:themeColor="text1"/>
          <w:sz w:val="22"/>
          <w:szCs w:val="22"/>
        </w:rPr>
        <w:br/>
        <w:t>w zakresie robót na obiektach zabytkowych w zakresie elewacji w tym tynków renowacyjnych wraz</w:t>
      </w:r>
      <w:r w:rsidR="00E04EB4">
        <w:rPr>
          <w:rFonts w:ascii="Calibri" w:hAnsi="Calibri" w:cs="Calibri"/>
          <w:bCs/>
          <w:color w:val="000000" w:themeColor="text1"/>
          <w:sz w:val="22"/>
          <w:szCs w:val="22"/>
        </w:rPr>
        <w:t xml:space="preserve"> z wymianą obróbek blacharskich,</w:t>
      </w:r>
      <w:r w:rsidR="00602E1B">
        <w:rPr>
          <w:rFonts w:ascii="Calibri" w:hAnsi="Calibri" w:cs="Calibri"/>
          <w:bCs/>
          <w:color w:val="000000" w:themeColor="text1"/>
          <w:sz w:val="22"/>
          <w:szCs w:val="22"/>
        </w:rPr>
        <w:t xml:space="preserve"> </w:t>
      </w:r>
      <w:r w:rsidR="00E04EB4" w:rsidRPr="00957D40">
        <w:rPr>
          <w:rFonts w:ascii="Calibri" w:hAnsi="Calibri" w:cs="Calibri"/>
          <w:bCs/>
          <w:color w:val="000000" w:themeColor="text1"/>
          <w:sz w:val="22"/>
          <w:szCs w:val="22"/>
        </w:rPr>
        <w:t>który jednocześnie</w:t>
      </w:r>
      <w:r w:rsidR="00E04EB4" w:rsidRPr="00957D40">
        <w:rPr>
          <w:rFonts w:ascii="Calibri" w:hAnsi="Calibri" w:cs="Calibri"/>
          <w:b/>
          <w:bCs/>
          <w:color w:val="000000" w:themeColor="text1"/>
          <w:sz w:val="22"/>
          <w:szCs w:val="22"/>
        </w:rPr>
        <w:t xml:space="preserve"> </w:t>
      </w:r>
      <w:r w:rsidR="00E04EB4" w:rsidRPr="00957D40">
        <w:rPr>
          <w:rFonts w:ascii="Calibri" w:hAnsi="Calibri" w:cs="Calibri"/>
          <w:color w:val="000000" w:themeColor="text1"/>
          <w:sz w:val="22"/>
          <w:szCs w:val="22"/>
        </w:rPr>
        <w:t xml:space="preserve"> spełnia wymagania określone w Rozporządzenia Ministra Kultury i Dziedzictwa Narodowego z dnia </w:t>
      </w:r>
      <w:r w:rsidR="00E04EB4" w:rsidRPr="00957D40">
        <w:rPr>
          <w:rFonts w:ascii="Calibri" w:hAnsi="Calibri" w:cs="Calibri"/>
          <w:color w:val="000000" w:themeColor="text1"/>
          <w:sz w:val="22"/>
          <w:szCs w:val="22"/>
        </w:rPr>
        <w:br/>
        <w:t xml:space="preserve">2 sierpnia 2018r. w </w:t>
      </w:r>
      <w:r w:rsidR="00E04EB4" w:rsidRPr="00957D40">
        <w:rPr>
          <w:rFonts w:ascii="Calibri" w:eastAsia="Calibri" w:hAnsi="Calibri" w:cs="Calibri"/>
          <w:color w:val="000000" w:themeColor="text1"/>
          <w:sz w:val="22"/>
          <w:szCs w:val="22"/>
        </w:rPr>
        <w:t xml:space="preserve">sprawie prowadzenia prac konserwatorskich, prac restauratorskich </w:t>
      </w:r>
      <w:r w:rsidR="00E04EB4" w:rsidRPr="00957D40">
        <w:rPr>
          <w:rFonts w:ascii="Calibri" w:eastAsia="Calibri" w:hAnsi="Calibri" w:cs="Calibri"/>
          <w:color w:val="000000" w:themeColor="text1"/>
          <w:sz w:val="22"/>
          <w:szCs w:val="22"/>
        </w:rPr>
        <w:br/>
        <w:t>i badań konserwatorskich przy zabytku wpisanym do rejestru zabytków albo na Listę Skarbów Dziedzictwa oraz robót budowlanych, badań architektonicznych i innych działań przy zabytku wpisanym do rejestru zabytków, a także badań archeologicznych i poszukiwań zabytków w związku z art. 37c Ustawy z dnia 23 lipca 2003r. o ochronie zabytków i opiece nad zabytkami.</w:t>
      </w:r>
    </w:p>
    <w:p w:rsidR="00E04EB4" w:rsidRPr="00957D40" w:rsidRDefault="00E04EB4" w:rsidP="00E04EB4">
      <w:pPr>
        <w:pStyle w:val="Akapitzlist"/>
        <w:widowControl w:val="0"/>
        <w:numPr>
          <w:ilvl w:val="0"/>
          <w:numId w:val="36"/>
        </w:numPr>
        <w:spacing w:before="57"/>
        <w:contextualSpacing w:val="0"/>
        <w:jc w:val="both"/>
        <w:rPr>
          <w:rFonts w:ascii="Calibri" w:eastAsia="Calibri" w:hAnsi="Calibri" w:cs="Calibri"/>
          <w:color w:val="000000" w:themeColor="text1"/>
          <w:sz w:val="22"/>
          <w:szCs w:val="22"/>
        </w:rPr>
      </w:pPr>
      <w:r w:rsidRPr="00957D40">
        <w:rPr>
          <w:rFonts w:ascii="Calibri" w:eastAsia="Calibri" w:hAnsi="Calibri" w:cs="Calibri"/>
          <w:color w:val="000000" w:themeColor="text1"/>
          <w:sz w:val="22"/>
          <w:szCs w:val="22"/>
        </w:rPr>
        <w:t xml:space="preserve">osobę posiadającą kwalifikacje </w:t>
      </w:r>
      <w:r w:rsidRPr="00957D40">
        <w:rPr>
          <w:rFonts w:ascii="Calibri" w:hAnsi="Calibri" w:cs="Calibri"/>
          <w:color w:val="000000" w:themeColor="text1"/>
          <w:sz w:val="22"/>
          <w:szCs w:val="22"/>
        </w:rPr>
        <w:t xml:space="preserve">określone w Rozporządzenia Ministra Kultury i Dziedzictwa Narodowego z dnia 2 sierpnia 2018r. w </w:t>
      </w:r>
      <w:r w:rsidRPr="00957D40">
        <w:rPr>
          <w:rFonts w:ascii="Calibri" w:eastAsia="Calibri" w:hAnsi="Calibri" w:cs="Calibri"/>
          <w:color w:val="000000" w:themeColor="text1"/>
          <w:sz w:val="22"/>
          <w:szCs w:val="22"/>
        </w:rPr>
        <w:t xml:space="preserve">sprawie prowadzenia prac konserwatorskich, prac restauratorskich i badań konserwatorskich przy zabytku wpisanym do rejestru zabytków albo na Listę Skarbów Dziedzictwa oraz robót budowlanych, badań architektonicznych </w:t>
      </w:r>
      <w:r w:rsidRPr="00957D40">
        <w:rPr>
          <w:rFonts w:ascii="Calibri" w:eastAsia="Calibri" w:hAnsi="Calibri" w:cs="Calibri"/>
          <w:color w:val="000000" w:themeColor="text1"/>
          <w:sz w:val="22"/>
          <w:szCs w:val="22"/>
        </w:rPr>
        <w:br/>
        <w:t>i innych działań przy zabytku wpisanym do rejestru zabytków, a także badań archeologicznych i poszukiwań zabytków w związku z art. 37a Ustawy z dnia 23 lipca 2003r. o ochronie zabytków i opiece nad zabytkami.</w:t>
      </w:r>
    </w:p>
    <w:p w:rsidR="00957D40" w:rsidRDefault="00957D40" w:rsidP="00957D40">
      <w:pPr>
        <w:pStyle w:val="Akapitzlist"/>
        <w:ind w:left="426"/>
        <w:jc w:val="both"/>
        <w:rPr>
          <w:rFonts w:ascii="Calibri" w:eastAsia="Calibri" w:hAnsi="Calibri" w:cs="Calibri"/>
          <w:sz w:val="22"/>
          <w:szCs w:val="22"/>
        </w:rPr>
      </w:pPr>
    </w:p>
    <w:p w:rsidR="00957D40" w:rsidRDefault="00957D40" w:rsidP="00957D40">
      <w:pPr>
        <w:pStyle w:val="Akapitzlist"/>
        <w:ind w:left="426"/>
        <w:jc w:val="both"/>
        <w:rPr>
          <w:rFonts w:ascii="Calibri" w:eastAsia="Calibri" w:hAnsi="Calibri" w:cs="Calibri"/>
          <w:sz w:val="22"/>
          <w:szCs w:val="22"/>
        </w:rPr>
      </w:pPr>
      <w:r>
        <w:rPr>
          <w:rFonts w:ascii="Calibri" w:eastAsia="Calibri" w:hAnsi="Calibri" w:cs="Calibri"/>
          <w:sz w:val="22"/>
          <w:szCs w:val="22"/>
        </w:rPr>
        <w:t>Zamawiając dokona weryfikacji na podstawie oświadczenia.</w:t>
      </w:r>
    </w:p>
    <w:p w:rsidR="00602E1B" w:rsidRDefault="00602E1B" w:rsidP="00602E1B">
      <w:pPr>
        <w:widowControl w:val="0"/>
        <w:tabs>
          <w:tab w:val="left" w:pos="426"/>
        </w:tabs>
        <w:spacing w:before="56"/>
        <w:jc w:val="both"/>
        <w:rPr>
          <w:rFonts w:ascii="Calibri" w:eastAsia="Calibri" w:hAnsi="Calibri" w:cs="Calibri"/>
          <w:sz w:val="22"/>
          <w:szCs w:val="22"/>
        </w:rPr>
      </w:pPr>
    </w:p>
    <w:p w:rsidR="00957D40" w:rsidRPr="00602E1B" w:rsidRDefault="00602E1B" w:rsidP="00602E1B">
      <w:pPr>
        <w:widowControl w:val="0"/>
        <w:tabs>
          <w:tab w:val="left" w:pos="426"/>
        </w:tabs>
        <w:spacing w:before="56"/>
        <w:jc w:val="both"/>
        <w:rPr>
          <w:rFonts w:ascii="Calibri" w:eastAsia="Calibri" w:hAnsi="Calibri" w:cs="Calibri"/>
          <w:sz w:val="22"/>
          <w:szCs w:val="22"/>
        </w:rPr>
      </w:pPr>
      <w:r>
        <w:rPr>
          <w:rFonts w:ascii="Calibri" w:eastAsia="Calibri" w:hAnsi="Calibri" w:cs="Calibri"/>
          <w:sz w:val="22"/>
          <w:szCs w:val="22"/>
        </w:rPr>
        <w:t xml:space="preserve">2.  </w:t>
      </w:r>
      <w:r w:rsidR="00957D40" w:rsidRPr="00602E1B">
        <w:rPr>
          <w:rFonts w:ascii="Calibri" w:eastAsia="Calibri" w:hAnsi="Calibri" w:cs="Calibri"/>
          <w:sz w:val="22"/>
          <w:szCs w:val="22"/>
        </w:rPr>
        <w:t>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w:t>
      </w:r>
    </w:p>
    <w:p w:rsidR="00957D40" w:rsidRPr="00066A9F" w:rsidRDefault="00602E1B" w:rsidP="00602E1B">
      <w:pPr>
        <w:pStyle w:val="Akapitzlist1"/>
        <w:suppressAutoHyphens w:val="0"/>
        <w:overflowPunct/>
        <w:autoSpaceDE/>
        <w:autoSpaceDN w:val="0"/>
        <w:adjustRightInd w:val="0"/>
        <w:ind w:left="0"/>
        <w:jc w:val="both"/>
        <w:textAlignment w:val="auto"/>
        <w:rPr>
          <w:rFonts w:ascii="Calibri" w:hAnsi="Calibri" w:cs="Calibri"/>
          <w:sz w:val="22"/>
          <w:szCs w:val="22"/>
        </w:rPr>
      </w:pPr>
      <w:r>
        <w:rPr>
          <w:rFonts w:ascii="Calibri" w:hAnsi="Calibri" w:cs="Calibri"/>
          <w:sz w:val="22"/>
          <w:szCs w:val="22"/>
        </w:rPr>
        <w:t xml:space="preserve">3. </w:t>
      </w:r>
      <w:r w:rsidR="00957D40" w:rsidRPr="00517489">
        <w:rPr>
          <w:rFonts w:ascii="Calibri" w:hAnsi="Calibri" w:cs="Calibri"/>
          <w:sz w:val="22"/>
          <w:szCs w:val="22"/>
        </w:rPr>
        <w:t>W przypadku Wykonawców wspólnie ubiegających</w:t>
      </w:r>
      <w:r w:rsidR="00957D40" w:rsidRPr="00066A9F">
        <w:rPr>
          <w:rFonts w:ascii="Calibri" w:hAnsi="Calibri" w:cs="Calibri"/>
          <w:sz w:val="22"/>
          <w:szCs w:val="22"/>
        </w:rPr>
        <w:t xml:space="preserve"> się o udzielenie zamówienia, warunki określone w art. 22 ust. 1b ustawy mogą być spełnione wspólnie przez Wykonawców składających ofertę wspólnie.</w:t>
      </w:r>
    </w:p>
    <w:p w:rsidR="00957D40" w:rsidRPr="00191222" w:rsidRDefault="00602E1B" w:rsidP="00602E1B">
      <w:pPr>
        <w:pStyle w:val="Akapitzlist1"/>
        <w:suppressAutoHyphens w:val="0"/>
        <w:overflowPunct/>
        <w:autoSpaceDE/>
        <w:autoSpaceDN w:val="0"/>
        <w:adjustRightInd w:val="0"/>
        <w:ind w:left="0"/>
        <w:jc w:val="both"/>
        <w:textAlignment w:val="auto"/>
        <w:rPr>
          <w:rFonts w:ascii="Calibri" w:hAnsi="Calibri" w:cs="Calibri"/>
          <w:sz w:val="22"/>
          <w:szCs w:val="22"/>
        </w:rPr>
      </w:pPr>
      <w:r>
        <w:rPr>
          <w:rFonts w:ascii="Calibri" w:hAnsi="Calibri" w:cs="Calibri"/>
          <w:sz w:val="22"/>
          <w:szCs w:val="22"/>
        </w:rPr>
        <w:t xml:space="preserve">4.  </w:t>
      </w:r>
      <w:r w:rsidR="00957D40" w:rsidRPr="00066A9F">
        <w:rPr>
          <w:rFonts w:ascii="Calibri" w:hAnsi="Calibri" w:cs="Calibri"/>
          <w:sz w:val="22"/>
          <w:szCs w:val="22"/>
        </w:rPr>
        <w:t xml:space="preserve">Zamawiający wykluczy z postępowania Wykonawców w stosunku do których zachodzą przesłanki wykluczenia wskazane </w:t>
      </w:r>
      <w:r w:rsidR="00957D40" w:rsidRPr="00191222">
        <w:rPr>
          <w:rFonts w:ascii="Calibri" w:hAnsi="Calibri" w:cs="Calibri"/>
          <w:sz w:val="22"/>
          <w:szCs w:val="22"/>
        </w:rPr>
        <w:t>w art. 24 ust.1 ustawy, 24 ust 5 pkt1.</w:t>
      </w:r>
    </w:p>
    <w:p w:rsidR="00957D40" w:rsidRDefault="00957D40" w:rsidP="00B47A0B">
      <w:pPr>
        <w:pStyle w:val="Akapitzlist1"/>
        <w:overflowPunct/>
        <w:autoSpaceDE/>
        <w:autoSpaceDN w:val="0"/>
        <w:adjustRightInd w:val="0"/>
        <w:ind w:left="0"/>
        <w:jc w:val="both"/>
        <w:textAlignment w:val="auto"/>
        <w:rPr>
          <w:rFonts w:ascii="Calibri" w:hAnsi="Calibri" w:cs="Calibri"/>
          <w:sz w:val="22"/>
          <w:szCs w:val="22"/>
        </w:rPr>
      </w:pPr>
    </w:p>
    <w:p w:rsidR="00602E1B" w:rsidRDefault="00602E1B" w:rsidP="00602E1B">
      <w:pPr>
        <w:pStyle w:val="Akapitzlist1"/>
        <w:overflowPunct/>
        <w:autoSpaceDE/>
        <w:autoSpaceDN w:val="0"/>
        <w:spacing w:before="120"/>
        <w:ind w:left="426"/>
        <w:jc w:val="both"/>
        <w:textAlignment w:val="auto"/>
        <w:rPr>
          <w:rFonts w:ascii="Calibri" w:hAnsi="Calibri" w:cs="Calibri"/>
          <w:sz w:val="22"/>
          <w:szCs w:val="22"/>
        </w:rPr>
      </w:pPr>
      <w:r w:rsidRPr="009126BE">
        <w:rPr>
          <w:rFonts w:ascii="Calibri" w:hAnsi="Calibri" w:cs="Calibri"/>
          <w:b/>
          <w:bCs/>
          <w:sz w:val="22"/>
          <w:szCs w:val="22"/>
        </w:rPr>
        <w:t xml:space="preserve">Część </w:t>
      </w:r>
      <w:r>
        <w:rPr>
          <w:rFonts w:ascii="Calibri" w:hAnsi="Calibri" w:cs="Calibri"/>
          <w:b/>
          <w:bCs/>
          <w:sz w:val="22"/>
          <w:szCs w:val="22"/>
        </w:rPr>
        <w:t>I</w:t>
      </w:r>
      <w:r w:rsidRPr="009E19A4">
        <w:rPr>
          <w:rFonts w:ascii="Calibri" w:hAnsi="Calibri" w:cs="Calibri"/>
          <w:b/>
          <w:bCs/>
          <w:sz w:val="22"/>
          <w:szCs w:val="22"/>
        </w:rPr>
        <w:t>I</w:t>
      </w:r>
      <w:r>
        <w:rPr>
          <w:rFonts w:ascii="Calibri" w:hAnsi="Calibri" w:cs="Calibri"/>
          <w:b/>
          <w:bCs/>
          <w:sz w:val="22"/>
          <w:szCs w:val="22"/>
        </w:rPr>
        <w:t>I</w:t>
      </w:r>
      <w:r w:rsidRPr="009E19A4">
        <w:rPr>
          <w:rFonts w:ascii="Calibri" w:hAnsi="Calibri" w:cs="Calibri"/>
          <w:b/>
          <w:bCs/>
          <w:sz w:val="22"/>
          <w:szCs w:val="22"/>
        </w:rPr>
        <w:t xml:space="preserve"> </w:t>
      </w:r>
      <w:r w:rsidRPr="009E19A4">
        <w:rPr>
          <w:rFonts w:ascii="Calibri" w:hAnsi="Calibri" w:cs="Calibri"/>
          <w:b/>
          <w:sz w:val="22"/>
          <w:szCs w:val="22"/>
        </w:rPr>
        <w:t>–</w:t>
      </w:r>
      <w:r>
        <w:rPr>
          <w:rFonts w:ascii="Calibri" w:hAnsi="Calibri" w:cs="Calibri"/>
          <w:sz w:val="22"/>
          <w:szCs w:val="22"/>
        </w:rPr>
        <w:t xml:space="preserve"> </w:t>
      </w:r>
      <w:r w:rsidR="002A1AFE" w:rsidRPr="00DF256A">
        <w:rPr>
          <w:rFonts w:ascii="Calibri" w:hAnsi="Calibri" w:cs="Calibri"/>
          <w:b/>
          <w:sz w:val="22"/>
          <w:szCs w:val="22"/>
        </w:rPr>
        <w:t>„</w:t>
      </w:r>
      <w:r w:rsidR="002A1AFE">
        <w:rPr>
          <w:rFonts w:ascii="Calibri" w:hAnsi="Calibri" w:cs="Calibri"/>
          <w:b/>
          <w:sz w:val="22"/>
          <w:szCs w:val="22"/>
        </w:rPr>
        <w:t>Dostawa i montaż wyposażenia do budynku Teatru im. Wilama Horzycy w Toruniu</w:t>
      </w:r>
      <w:r w:rsidRPr="00DF256A">
        <w:rPr>
          <w:rFonts w:ascii="Calibri" w:hAnsi="Calibri" w:cs="Calibri"/>
          <w:b/>
          <w:sz w:val="22"/>
          <w:szCs w:val="22"/>
        </w:rPr>
        <w:t>”</w:t>
      </w:r>
    </w:p>
    <w:p w:rsidR="00602E1B" w:rsidRDefault="00602E1B" w:rsidP="00602E1B">
      <w:pPr>
        <w:pStyle w:val="Akapitzlist"/>
        <w:ind w:left="357"/>
        <w:jc w:val="both"/>
        <w:rPr>
          <w:rFonts w:ascii="Calibri" w:hAnsi="Calibri" w:cs="Calibri"/>
          <w:sz w:val="22"/>
          <w:szCs w:val="22"/>
        </w:rPr>
      </w:pPr>
    </w:p>
    <w:p w:rsidR="00602E1B" w:rsidRPr="00602E1B" w:rsidRDefault="00602E1B" w:rsidP="007D7E03">
      <w:pPr>
        <w:pStyle w:val="Akapitzlist"/>
        <w:numPr>
          <w:ilvl w:val="0"/>
          <w:numId w:val="43"/>
        </w:numPr>
        <w:jc w:val="both"/>
        <w:rPr>
          <w:rFonts w:ascii="Calibri" w:hAnsi="Calibri" w:cs="Calibri"/>
          <w:sz w:val="22"/>
          <w:szCs w:val="22"/>
        </w:rPr>
      </w:pPr>
      <w:r w:rsidRPr="00602E1B">
        <w:rPr>
          <w:rFonts w:ascii="Calibri" w:hAnsi="Calibri" w:cs="Calibri"/>
          <w:sz w:val="22"/>
          <w:szCs w:val="22"/>
        </w:rPr>
        <w:t>O udzielenie zamówienia mogą ubiegać się Wykonawcy, którzy:</w:t>
      </w:r>
    </w:p>
    <w:p w:rsidR="00602E1B" w:rsidRPr="00066A9F" w:rsidRDefault="00602E1B" w:rsidP="00602E1B">
      <w:pPr>
        <w:pStyle w:val="Akapitzlist"/>
        <w:numPr>
          <w:ilvl w:val="0"/>
          <w:numId w:val="25"/>
        </w:numPr>
        <w:jc w:val="both"/>
        <w:rPr>
          <w:rFonts w:ascii="Calibri" w:hAnsi="Calibri" w:cs="Calibri"/>
          <w:sz w:val="22"/>
          <w:szCs w:val="22"/>
        </w:rPr>
      </w:pPr>
      <w:r w:rsidRPr="00066A9F">
        <w:rPr>
          <w:rFonts w:ascii="Calibri" w:hAnsi="Calibri" w:cs="Calibri"/>
          <w:sz w:val="22"/>
          <w:szCs w:val="22"/>
        </w:rPr>
        <w:t>nie podlegają wykluczeniu;</w:t>
      </w:r>
    </w:p>
    <w:p w:rsidR="00602E1B" w:rsidRPr="00066A9F" w:rsidRDefault="00602E1B" w:rsidP="00602E1B">
      <w:pPr>
        <w:pStyle w:val="Akapitzlist"/>
        <w:numPr>
          <w:ilvl w:val="0"/>
          <w:numId w:val="25"/>
        </w:numPr>
        <w:jc w:val="both"/>
        <w:rPr>
          <w:rFonts w:ascii="Calibri" w:hAnsi="Calibri" w:cs="Calibri"/>
          <w:sz w:val="22"/>
          <w:szCs w:val="22"/>
        </w:rPr>
      </w:pPr>
      <w:r w:rsidRPr="00066A9F">
        <w:rPr>
          <w:rFonts w:ascii="Calibri" w:hAnsi="Calibri" w:cs="Calibri"/>
          <w:sz w:val="22"/>
          <w:szCs w:val="22"/>
        </w:rPr>
        <w:t>spełniają warunki udziału w postępowaniu. Za spełniające warunek udziału w postępowaniu Zamawiający uzna Wykonawców, którzy wykażą się:</w:t>
      </w:r>
    </w:p>
    <w:p w:rsidR="00602E1B" w:rsidRPr="00957D40" w:rsidRDefault="00602E1B" w:rsidP="007D7E03">
      <w:pPr>
        <w:pStyle w:val="Akapitzlist"/>
        <w:widowControl w:val="0"/>
        <w:numPr>
          <w:ilvl w:val="1"/>
          <w:numId w:val="42"/>
        </w:numPr>
        <w:tabs>
          <w:tab w:val="left" w:pos="993"/>
        </w:tabs>
        <w:spacing w:before="57"/>
        <w:ind w:left="993" w:hanging="284"/>
        <w:contextualSpacing w:val="0"/>
        <w:jc w:val="both"/>
        <w:rPr>
          <w:rFonts w:ascii="Calibri" w:eastAsia="Calibri" w:hAnsi="Calibri" w:cs="Calibri"/>
          <w:i/>
          <w:color w:val="000000" w:themeColor="text1"/>
          <w:sz w:val="22"/>
          <w:szCs w:val="22"/>
        </w:rPr>
      </w:pPr>
      <w:r w:rsidRPr="00957D40">
        <w:rPr>
          <w:rFonts w:ascii="Calibri" w:hAnsi="Calibri" w:cs="Calibri"/>
          <w:i/>
          <w:color w:val="000000" w:themeColor="text1"/>
          <w:sz w:val="22"/>
          <w:szCs w:val="22"/>
        </w:rPr>
        <w:t xml:space="preserve">sytuacją ekonomiczną lub finansową. </w:t>
      </w:r>
    </w:p>
    <w:p w:rsidR="00602E1B" w:rsidRPr="00957D40" w:rsidRDefault="00602E1B" w:rsidP="00602E1B">
      <w:pPr>
        <w:pStyle w:val="Akapitzlist"/>
        <w:widowControl w:val="0"/>
        <w:tabs>
          <w:tab w:val="left" w:pos="426"/>
          <w:tab w:val="left" w:pos="993"/>
        </w:tabs>
        <w:suppressAutoHyphens/>
        <w:spacing w:before="56"/>
        <w:ind w:left="0"/>
        <w:jc w:val="both"/>
        <w:rPr>
          <w:rFonts w:ascii="Calibri" w:hAnsi="Calibri" w:cs="Calibri"/>
          <w:color w:val="000000" w:themeColor="text1"/>
          <w:sz w:val="22"/>
          <w:szCs w:val="22"/>
        </w:rPr>
      </w:pPr>
      <w:r w:rsidRPr="00957D40">
        <w:rPr>
          <w:rFonts w:ascii="Calibri" w:hAnsi="Calibri" w:cs="Calibri"/>
          <w:color w:val="000000" w:themeColor="text1"/>
          <w:sz w:val="22"/>
          <w:szCs w:val="22"/>
        </w:rPr>
        <w:t xml:space="preserve">- posiadają na rachunku bankowym środki finansowe lub zdolność kredytową na łączną kwotę nie mniejszą niż </w:t>
      </w:r>
      <w:r>
        <w:rPr>
          <w:rFonts w:ascii="Calibri" w:hAnsi="Calibri" w:cs="Calibri"/>
          <w:color w:val="000000" w:themeColor="text1"/>
          <w:sz w:val="22"/>
          <w:szCs w:val="22"/>
        </w:rPr>
        <w:t>1</w:t>
      </w:r>
      <w:r w:rsidRPr="00957D40">
        <w:rPr>
          <w:rFonts w:ascii="Calibri" w:hAnsi="Calibri" w:cs="Calibri"/>
          <w:color w:val="000000" w:themeColor="text1"/>
          <w:sz w:val="22"/>
          <w:szCs w:val="22"/>
        </w:rPr>
        <w:t xml:space="preserve">00.000,00zł (słownie: </w:t>
      </w:r>
      <w:r>
        <w:rPr>
          <w:rFonts w:ascii="Calibri" w:hAnsi="Calibri" w:cs="Calibri"/>
          <w:color w:val="000000" w:themeColor="text1"/>
          <w:sz w:val="22"/>
          <w:szCs w:val="22"/>
        </w:rPr>
        <w:t xml:space="preserve">sto tysięcy </w:t>
      </w:r>
      <w:r w:rsidRPr="00957D40">
        <w:rPr>
          <w:rFonts w:ascii="Calibri" w:hAnsi="Calibri" w:cs="Calibri"/>
          <w:color w:val="000000" w:themeColor="text1"/>
          <w:sz w:val="22"/>
          <w:szCs w:val="22"/>
        </w:rPr>
        <w:t>złotych).</w:t>
      </w:r>
    </w:p>
    <w:p w:rsidR="00602E1B" w:rsidRPr="00066A9F" w:rsidRDefault="00602E1B" w:rsidP="00602E1B">
      <w:pPr>
        <w:pStyle w:val="Akapitzlist"/>
        <w:widowControl w:val="0"/>
        <w:tabs>
          <w:tab w:val="left" w:pos="426"/>
          <w:tab w:val="left" w:pos="993"/>
        </w:tabs>
        <w:suppressAutoHyphens/>
        <w:spacing w:before="56"/>
        <w:ind w:left="1309"/>
        <w:jc w:val="both"/>
        <w:rPr>
          <w:rFonts w:ascii="Calibri" w:hAnsi="Calibri" w:cs="Calibri"/>
          <w:sz w:val="22"/>
          <w:szCs w:val="22"/>
        </w:rPr>
      </w:pPr>
    </w:p>
    <w:p w:rsidR="00602E1B" w:rsidRPr="00066A9F" w:rsidRDefault="00602E1B" w:rsidP="00602E1B">
      <w:pPr>
        <w:tabs>
          <w:tab w:val="left" w:pos="993"/>
        </w:tabs>
        <w:spacing w:line="20" w:lineRule="exact"/>
        <w:ind w:left="1300" w:hanging="600"/>
        <w:jc w:val="both"/>
        <w:rPr>
          <w:rFonts w:ascii="Calibri" w:eastAsia="Calibri" w:hAnsi="Calibri" w:cs="Calibri"/>
          <w:sz w:val="22"/>
          <w:szCs w:val="22"/>
        </w:rPr>
      </w:pPr>
    </w:p>
    <w:p w:rsidR="00602E1B" w:rsidRPr="005B6832" w:rsidRDefault="00602E1B" w:rsidP="007D7E03">
      <w:pPr>
        <w:pStyle w:val="Akapitzlist"/>
        <w:widowControl w:val="0"/>
        <w:numPr>
          <w:ilvl w:val="1"/>
          <w:numId w:val="42"/>
        </w:numPr>
        <w:tabs>
          <w:tab w:val="left" w:pos="993"/>
        </w:tabs>
        <w:ind w:left="1310" w:hanging="601"/>
        <w:contextualSpacing w:val="0"/>
        <w:jc w:val="both"/>
        <w:rPr>
          <w:rFonts w:ascii="Calibri" w:eastAsia="Calibri" w:hAnsi="Calibri" w:cs="Calibri"/>
          <w:i/>
          <w:sz w:val="22"/>
          <w:szCs w:val="22"/>
        </w:rPr>
      </w:pPr>
      <w:r w:rsidRPr="00066A9F">
        <w:rPr>
          <w:rFonts w:ascii="Calibri" w:hAnsi="Calibri" w:cs="Calibri"/>
          <w:i/>
          <w:sz w:val="22"/>
          <w:szCs w:val="22"/>
        </w:rPr>
        <w:t xml:space="preserve">zdolnością </w:t>
      </w:r>
      <w:r w:rsidRPr="005B6832">
        <w:rPr>
          <w:rFonts w:ascii="Calibri" w:hAnsi="Calibri" w:cs="Calibri"/>
          <w:i/>
          <w:sz w:val="22"/>
          <w:szCs w:val="22"/>
        </w:rPr>
        <w:t xml:space="preserve">techniczną lub zawodową. </w:t>
      </w:r>
    </w:p>
    <w:p w:rsidR="00602E1B" w:rsidRPr="005B6832" w:rsidRDefault="00602E1B" w:rsidP="00602E1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b/>
          <w:sz w:val="22"/>
          <w:szCs w:val="22"/>
        </w:rPr>
        <w:t xml:space="preserve">     </w:t>
      </w:r>
      <w:r w:rsidRPr="005B6832">
        <w:rPr>
          <w:rFonts w:ascii="Calibri" w:hAnsi="Calibri" w:cs="Calibri"/>
          <w:sz w:val="22"/>
          <w:szCs w:val="22"/>
        </w:rPr>
        <w:t xml:space="preserve">Wykonawca spełni warunek jeżeli: </w:t>
      </w:r>
    </w:p>
    <w:p w:rsidR="00602E1B" w:rsidRPr="005B6832" w:rsidRDefault="00602E1B" w:rsidP="00602E1B">
      <w:pPr>
        <w:pStyle w:val="Akapitzlist"/>
        <w:widowControl w:val="0"/>
        <w:tabs>
          <w:tab w:val="left" w:pos="993"/>
        </w:tabs>
        <w:ind w:left="709"/>
        <w:contextualSpacing w:val="0"/>
        <w:jc w:val="both"/>
        <w:rPr>
          <w:rFonts w:ascii="Calibri" w:hAnsi="Calibri" w:cs="Calibri"/>
          <w:sz w:val="22"/>
          <w:szCs w:val="22"/>
        </w:rPr>
      </w:pPr>
      <w:r w:rsidRPr="005B6832">
        <w:rPr>
          <w:rFonts w:ascii="Calibri" w:hAnsi="Calibri" w:cs="Calibri"/>
          <w:sz w:val="22"/>
          <w:szCs w:val="22"/>
        </w:rPr>
        <w:tab/>
      </w:r>
    </w:p>
    <w:p w:rsidR="00602E1B" w:rsidRPr="005B6832" w:rsidRDefault="00602E1B" w:rsidP="00602E1B">
      <w:pPr>
        <w:pStyle w:val="Akapitzlist"/>
        <w:widowControl w:val="0"/>
        <w:tabs>
          <w:tab w:val="left" w:pos="1134"/>
        </w:tabs>
        <w:ind w:left="0"/>
        <w:contextualSpacing w:val="0"/>
        <w:jc w:val="both"/>
        <w:rPr>
          <w:rFonts w:ascii="Calibri" w:hAnsi="Calibri" w:cs="Calibri"/>
          <w:sz w:val="22"/>
          <w:szCs w:val="22"/>
        </w:rPr>
      </w:pPr>
      <w:r w:rsidRPr="005B6832">
        <w:rPr>
          <w:rFonts w:ascii="Calibri" w:hAnsi="Calibri" w:cs="Calibri"/>
          <w:sz w:val="22"/>
          <w:szCs w:val="22"/>
        </w:rPr>
        <w:t xml:space="preserve">- wykaże się </w:t>
      </w:r>
      <w:r w:rsidR="0059381F">
        <w:rPr>
          <w:rFonts w:ascii="Calibri" w:hAnsi="Calibri" w:cs="Calibri"/>
          <w:sz w:val="22"/>
          <w:szCs w:val="22"/>
        </w:rPr>
        <w:t>wykonaniem w okresie ostatnich 3</w:t>
      </w:r>
      <w:r w:rsidRPr="005B6832">
        <w:rPr>
          <w:rFonts w:ascii="Calibri" w:hAnsi="Calibri" w:cs="Calibri"/>
          <w:sz w:val="22"/>
          <w:szCs w:val="22"/>
        </w:rPr>
        <w:t xml:space="preserve"> lat przed upływem terminu składania ofert, a jeżeli okres prowadzenia działalności jest krótszy - w tym okresie, co </w:t>
      </w:r>
      <w:r w:rsidRPr="00652003">
        <w:rPr>
          <w:rFonts w:ascii="Calibri" w:hAnsi="Calibri" w:cs="Calibri"/>
          <w:sz w:val="22"/>
          <w:szCs w:val="22"/>
        </w:rPr>
        <w:t xml:space="preserve">najmniej </w:t>
      </w:r>
      <w:r w:rsidR="00E935A8">
        <w:rPr>
          <w:rFonts w:ascii="Calibri" w:hAnsi="Calibri" w:cs="Calibri"/>
          <w:sz w:val="22"/>
          <w:szCs w:val="22"/>
        </w:rPr>
        <w:t>jedną</w:t>
      </w:r>
      <w:r w:rsidR="0059381F">
        <w:rPr>
          <w:rFonts w:ascii="Calibri" w:hAnsi="Calibri" w:cs="Calibri"/>
          <w:sz w:val="22"/>
          <w:szCs w:val="22"/>
        </w:rPr>
        <w:t xml:space="preserve"> </w:t>
      </w:r>
      <w:r w:rsidR="00E935A8">
        <w:rPr>
          <w:rFonts w:ascii="Calibri" w:hAnsi="Calibri" w:cs="Calibri"/>
          <w:sz w:val="22"/>
          <w:szCs w:val="22"/>
        </w:rPr>
        <w:t>dostawa</w:t>
      </w:r>
      <w:r w:rsidRPr="005B6832">
        <w:rPr>
          <w:rFonts w:ascii="Calibri" w:hAnsi="Calibri" w:cs="Calibri"/>
          <w:sz w:val="22"/>
          <w:szCs w:val="22"/>
        </w:rPr>
        <w:t xml:space="preserve">, </w:t>
      </w:r>
      <w:r w:rsidR="00E935A8">
        <w:rPr>
          <w:rFonts w:ascii="Calibri" w:hAnsi="Calibri" w:cs="Calibri"/>
          <w:sz w:val="22"/>
          <w:szCs w:val="22"/>
        </w:rPr>
        <w:t xml:space="preserve">której </w:t>
      </w:r>
      <w:r w:rsidRPr="005B6832">
        <w:rPr>
          <w:rFonts w:ascii="Calibri" w:hAnsi="Calibri" w:cs="Calibri"/>
          <w:sz w:val="22"/>
          <w:szCs w:val="22"/>
        </w:rPr>
        <w:lastRenderedPageBreak/>
        <w:t>przedmiotem był</w:t>
      </w:r>
      <w:r>
        <w:rPr>
          <w:rFonts w:ascii="Calibri" w:hAnsi="Calibri" w:cs="Calibri"/>
          <w:sz w:val="22"/>
          <w:szCs w:val="22"/>
        </w:rPr>
        <w:t>a</w:t>
      </w:r>
      <w:r w:rsidRPr="005B6832">
        <w:rPr>
          <w:rFonts w:ascii="Calibri" w:hAnsi="Calibri" w:cs="Calibri"/>
          <w:sz w:val="22"/>
          <w:szCs w:val="22"/>
        </w:rPr>
        <w:t>:</w:t>
      </w:r>
    </w:p>
    <w:p w:rsidR="00602E1B" w:rsidRPr="00E935A8" w:rsidRDefault="0059381F" w:rsidP="007D7E03">
      <w:pPr>
        <w:pStyle w:val="Akapitzlist"/>
        <w:widowControl w:val="0"/>
        <w:numPr>
          <w:ilvl w:val="0"/>
          <w:numId w:val="37"/>
        </w:numPr>
        <w:autoSpaceDN w:val="0"/>
        <w:adjustRightInd w:val="0"/>
        <w:jc w:val="both"/>
        <w:rPr>
          <w:rFonts w:ascii="Calibri" w:eastAsiaTheme="minorHAnsi" w:hAnsi="Calibri" w:cs="Calibri"/>
          <w:sz w:val="22"/>
          <w:szCs w:val="22"/>
          <w:lang w:eastAsia="en-US"/>
        </w:rPr>
      </w:pPr>
      <w:r w:rsidRPr="00E935A8">
        <w:rPr>
          <w:rFonts w:ascii="Calibri" w:hAnsi="Calibri" w:cs="Calibri"/>
          <w:sz w:val="22"/>
          <w:szCs w:val="22"/>
        </w:rPr>
        <w:t xml:space="preserve">dostawa </w:t>
      </w:r>
      <w:r w:rsidR="00E935A8" w:rsidRPr="00E935A8">
        <w:rPr>
          <w:rFonts w:ascii="Calibri" w:hAnsi="Calibri" w:cs="Calibri"/>
          <w:sz w:val="22"/>
          <w:szCs w:val="22"/>
        </w:rPr>
        <w:t>w zakresie wymiany kurtyny lub zasłon</w:t>
      </w:r>
      <w:r w:rsidRPr="00E935A8">
        <w:rPr>
          <w:rFonts w:ascii="Calibri" w:hAnsi="Calibri" w:cs="Calibri"/>
          <w:sz w:val="22"/>
          <w:szCs w:val="22"/>
        </w:rPr>
        <w:t>,</w:t>
      </w:r>
    </w:p>
    <w:p w:rsidR="00602E1B" w:rsidRPr="00E935A8" w:rsidRDefault="00602E1B" w:rsidP="00602E1B">
      <w:pPr>
        <w:pStyle w:val="Akapitzlist"/>
        <w:widowControl w:val="0"/>
        <w:autoSpaceDN w:val="0"/>
        <w:adjustRightInd w:val="0"/>
        <w:jc w:val="both"/>
        <w:rPr>
          <w:rFonts w:ascii="Calibri" w:hAnsi="Calibri" w:cs="Calibri"/>
          <w:sz w:val="22"/>
          <w:szCs w:val="22"/>
        </w:rPr>
      </w:pPr>
      <w:r w:rsidRPr="00E935A8">
        <w:rPr>
          <w:rFonts w:ascii="Calibri" w:hAnsi="Calibri" w:cs="Calibri"/>
          <w:sz w:val="22"/>
          <w:szCs w:val="22"/>
        </w:rPr>
        <w:t xml:space="preserve">O wartości nie mniejszej niż </w:t>
      </w:r>
      <w:r w:rsidR="00E935A8" w:rsidRPr="00E935A8">
        <w:rPr>
          <w:rFonts w:ascii="Calibri" w:hAnsi="Calibri" w:cs="Calibri"/>
          <w:sz w:val="22"/>
          <w:szCs w:val="22"/>
        </w:rPr>
        <w:t>50</w:t>
      </w:r>
      <w:r w:rsidRPr="00E935A8">
        <w:rPr>
          <w:rFonts w:ascii="Calibri" w:hAnsi="Calibri" w:cs="Calibri"/>
          <w:sz w:val="22"/>
          <w:szCs w:val="22"/>
        </w:rPr>
        <w:t>.000,00zł (</w:t>
      </w:r>
      <w:r w:rsidR="00E935A8" w:rsidRPr="00E935A8">
        <w:rPr>
          <w:rFonts w:ascii="Calibri" w:hAnsi="Calibri" w:cs="Calibri"/>
          <w:sz w:val="22"/>
          <w:szCs w:val="22"/>
        </w:rPr>
        <w:t xml:space="preserve">pięćdziesiąt </w:t>
      </w:r>
      <w:r w:rsidR="0059381F" w:rsidRPr="00E935A8">
        <w:rPr>
          <w:rFonts w:ascii="Calibri" w:hAnsi="Calibri" w:cs="Calibri"/>
          <w:sz w:val="22"/>
          <w:szCs w:val="22"/>
        </w:rPr>
        <w:t xml:space="preserve">tysięcy </w:t>
      </w:r>
      <w:r w:rsidRPr="00E935A8">
        <w:rPr>
          <w:rFonts w:ascii="Calibri" w:hAnsi="Calibri" w:cs="Calibri"/>
          <w:sz w:val="22"/>
          <w:szCs w:val="22"/>
        </w:rPr>
        <w:t>złotych) brutto.</w:t>
      </w:r>
    </w:p>
    <w:p w:rsidR="00602E1B" w:rsidRPr="00E935A8" w:rsidRDefault="00602E1B" w:rsidP="00602E1B">
      <w:pPr>
        <w:pStyle w:val="Akapitzlist"/>
        <w:widowControl w:val="0"/>
        <w:autoSpaceDN w:val="0"/>
        <w:adjustRightInd w:val="0"/>
        <w:jc w:val="both"/>
        <w:rPr>
          <w:rFonts w:ascii="Calibri" w:eastAsiaTheme="minorHAnsi" w:hAnsi="Calibri" w:cs="Calibri"/>
          <w:sz w:val="22"/>
          <w:szCs w:val="22"/>
          <w:lang w:eastAsia="en-US"/>
        </w:rPr>
      </w:pPr>
      <w:r w:rsidRPr="00E935A8">
        <w:rPr>
          <w:rFonts w:ascii="Calibri" w:hAnsi="Calibri" w:cs="Calibri"/>
          <w:sz w:val="22"/>
          <w:szCs w:val="22"/>
        </w:rPr>
        <w:t xml:space="preserve">Wykonawca poda datę i miejsce wykonania wraz z potwierdzeniem, iż </w:t>
      </w:r>
      <w:r w:rsidR="0059381F" w:rsidRPr="00E935A8">
        <w:rPr>
          <w:rFonts w:ascii="Calibri" w:hAnsi="Calibri" w:cs="Calibri"/>
          <w:sz w:val="22"/>
          <w:szCs w:val="22"/>
        </w:rPr>
        <w:t>dostawy</w:t>
      </w:r>
      <w:r w:rsidRPr="00E935A8">
        <w:rPr>
          <w:rFonts w:ascii="Calibri" w:hAnsi="Calibri" w:cs="Calibri"/>
          <w:sz w:val="22"/>
          <w:szCs w:val="22"/>
        </w:rPr>
        <w:t xml:space="preserve"> zostały wykonane należycie, poda nr wpis do rejestru obiektów zabytkowych. </w:t>
      </w:r>
    </w:p>
    <w:p w:rsidR="00602E1B" w:rsidRPr="0059381F" w:rsidRDefault="00602E1B" w:rsidP="0059381F">
      <w:pPr>
        <w:widowControl w:val="0"/>
        <w:tabs>
          <w:tab w:val="left" w:pos="993"/>
        </w:tabs>
        <w:jc w:val="both"/>
        <w:rPr>
          <w:rFonts w:ascii="Calibri" w:hAnsi="Calibri" w:cs="Calibri"/>
          <w:sz w:val="22"/>
          <w:szCs w:val="22"/>
        </w:rPr>
      </w:pPr>
    </w:p>
    <w:p w:rsidR="00602E1B" w:rsidRDefault="00602E1B" w:rsidP="00602E1B">
      <w:pPr>
        <w:pStyle w:val="Akapitzlist"/>
        <w:ind w:left="426"/>
        <w:jc w:val="both"/>
        <w:rPr>
          <w:rFonts w:ascii="Calibri" w:eastAsia="Calibri" w:hAnsi="Calibri" w:cs="Calibri"/>
          <w:sz w:val="22"/>
          <w:szCs w:val="22"/>
        </w:rPr>
      </w:pPr>
    </w:p>
    <w:p w:rsidR="00602E1B" w:rsidRPr="0059381F" w:rsidRDefault="00602E1B" w:rsidP="007D7E03">
      <w:pPr>
        <w:pStyle w:val="Akapitzlist"/>
        <w:widowControl w:val="0"/>
        <w:numPr>
          <w:ilvl w:val="0"/>
          <w:numId w:val="43"/>
        </w:numPr>
        <w:tabs>
          <w:tab w:val="left" w:pos="426"/>
        </w:tabs>
        <w:spacing w:before="56"/>
        <w:jc w:val="both"/>
        <w:rPr>
          <w:rFonts w:ascii="Calibri" w:eastAsia="Calibri" w:hAnsi="Calibri" w:cs="Calibri"/>
          <w:sz w:val="22"/>
          <w:szCs w:val="22"/>
        </w:rPr>
      </w:pPr>
      <w:r w:rsidRPr="0059381F">
        <w:rPr>
          <w:rFonts w:ascii="Calibri" w:eastAsia="Calibri" w:hAnsi="Calibri" w:cs="Calibri"/>
          <w:sz w:val="22"/>
          <w:szCs w:val="22"/>
        </w:rPr>
        <w:t>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w:t>
      </w:r>
    </w:p>
    <w:p w:rsidR="00602E1B" w:rsidRPr="00066A9F" w:rsidRDefault="00602E1B" w:rsidP="007D7E03">
      <w:pPr>
        <w:pStyle w:val="Akapitzlist1"/>
        <w:numPr>
          <w:ilvl w:val="0"/>
          <w:numId w:val="43"/>
        </w:numPr>
        <w:suppressAutoHyphens w:val="0"/>
        <w:overflowPunct/>
        <w:autoSpaceDE/>
        <w:autoSpaceDN w:val="0"/>
        <w:adjustRightInd w:val="0"/>
        <w:ind w:left="426" w:hanging="426"/>
        <w:jc w:val="both"/>
        <w:textAlignment w:val="auto"/>
        <w:rPr>
          <w:rFonts w:ascii="Calibri" w:hAnsi="Calibri" w:cs="Calibri"/>
          <w:sz w:val="22"/>
          <w:szCs w:val="22"/>
        </w:rPr>
      </w:pPr>
      <w:r w:rsidRPr="00517489">
        <w:rPr>
          <w:rFonts w:ascii="Calibri" w:hAnsi="Calibri" w:cs="Calibri"/>
          <w:sz w:val="22"/>
          <w:szCs w:val="22"/>
        </w:rPr>
        <w:t>W przypadku Wykonawców wspólnie ubiegających</w:t>
      </w:r>
      <w:r w:rsidRPr="00066A9F">
        <w:rPr>
          <w:rFonts w:ascii="Calibri" w:hAnsi="Calibri" w:cs="Calibri"/>
          <w:sz w:val="22"/>
          <w:szCs w:val="22"/>
        </w:rPr>
        <w:t xml:space="preserve"> się o udzielenie zamówienia, warunki określone w art. 22 ust. 1b ustawy mogą być spełnione wspólnie przez Wykonawców składających ofertę wspólnie.</w:t>
      </w:r>
    </w:p>
    <w:p w:rsidR="00602E1B" w:rsidRPr="00191222" w:rsidRDefault="00602E1B" w:rsidP="007D7E03">
      <w:pPr>
        <w:pStyle w:val="Akapitzlist1"/>
        <w:numPr>
          <w:ilvl w:val="0"/>
          <w:numId w:val="43"/>
        </w:numPr>
        <w:suppressAutoHyphens w:val="0"/>
        <w:overflowPunct/>
        <w:autoSpaceDE/>
        <w:autoSpaceDN w:val="0"/>
        <w:adjustRightInd w:val="0"/>
        <w:ind w:left="426" w:hanging="426"/>
        <w:jc w:val="both"/>
        <w:textAlignment w:val="auto"/>
        <w:rPr>
          <w:rFonts w:ascii="Calibri" w:hAnsi="Calibri" w:cs="Calibri"/>
          <w:sz w:val="22"/>
          <w:szCs w:val="22"/>
        </w:rPr>
      </w:pPr>
      <w:r w:rsidRPr="00066A9F">
        <w:rPr>
          <w:rFonts w:ascii="Calibri" w:hAnsi="Calibri" w:cs="Calibri"/>
          <w:sz w:val="22"/>
          <w:szCs w:val="22"/>
        </w:rPr>
        <w:t xml:space="preserve">Zamawiający wykluczy z postępowania Wykonawców w stosunku do których zachodzą przesłanki wykluczenia wskazane </w:t>
      </w:r>
      <w:r w:rsidRPr="00191222">
        <w:rPr>
          <w:rFonts w:ascii="Calibri" w:hAnsi="Calibri" w:cs="Calibri"/>
          <w:sz w:val="22"/>
          <w:szCs w:val="22"/>
        </w:rPr>
        <w:t>w art. 24 ust.1 ustawy, 24 ust 5 pkt1.</w:t>
      </w:r>
    </w:p>
    <w:p w:rsidR="00957D40" w:rsidRDefault="00957D40" w:rsidP="00B47A0B">
      <w:pPr>
        <w:pStyle w:val="Akapitzlist1"/>
        <w:overflowPunct/>
        <w:autoSpaceDE/>
        <w:autoSpaceDN w:val="0"/>
        <w:adjustRightInd w:val="0"/>
        <w:ind w:left="0"/>
        <w:jc w:val="both"/>
        <w:textAlignment w:val="auto"/>
        <w:rPr>
          <w:rFonts w:ascii="Calibri" w:hAnsi="Calibri" w:cs="Calibri"/>
          <w:sz w:val="22"/>
          <w:szCs w:val="22"/>
        </w:rPr>
      </w:pPr>
    </w:p>
    <w:p w:rsidR="00957D40" w:rsidRPr="00066A9F" w:rsidRDefault="00957D40" w:rsidP="00B47A0B">
      <w:pPr>
        <w:pStyle w:val="Akapitzlist1"/>
        <w:overflowPunct/>
        <w:autoSpaceDE/>
        <w:autoSpaceDN w:val="0"/>
        <w:adjustRightInd w:val="0"/>
        <w:ind w:left="0"/>
        <w:jc w:val="both"/>
        <w:textAlignment w:val="auto"/>
        <w:rPr>
          <w:rFonts w:ascii="Calibri" w:hAnsi="Calibri" w:cs="Calibri"/>
          <w:sz w:val="22"/>
          <w:szCs w:val="22"/>
        </w:rPr>
      </w:pPr>
    </w:p>
    <w:p w:rsidR="00B47A0B" w:rsidRPr="00066A9F" w:rsidRDefault="00B47A0B" w:rsidP="00B47A0B">
      <w:pPr>
        <w:pBdr>
          <w:bottom w:val="single" w:sz="4" w:space="1" w:color="auto"/>
        </w:pBdr>
        <w:ind w:left="539" w:hanging="539"/>
        <w:jc w:val="both"/>
        <w:rPr>
          <w:rFonts w:ascii="Calibri" w:hAnsi="Calibri" w:cs="Calibri"/>
          <w:b/>
          <w:sz w:val="22"/>
          <w:szCs w:val="22"/>
        </w:rPr>
      </w:pPr>
      <w:r w:rsidRPr="00066A9F">
        <w:rPr>
          <w:rFonts w:ascii="Calibri" w:hAnsi="Calibri" w:cs="Calibri"/>
          <w:b/>
          <w:sz w:val="22"/>
          <w:szCs w:val="22"/>
        </w:rPr>
        <w:t>VI.  WYKAZ OŚWIADCZEŃ LUB DOKUMENTÓW, POTWIERDZAJĄCYCH SPEŁNIENIE WARUNKÓW UDZIAŁU W POSTĘPOWANIU ORAZ BRAK PODSTAW DO WYKLUCZENIA</w:t>
      </w:r>
    </w:p>
    <w:p w:rsidR="00B47A0B" w:rsidRPr="00066A9F" w:rsidRDefault="00B47A0B" w:rsidP="00B47A0B">
      <w:pPr>
        <w:pStyle w:val="Akapitzlist"/>
        <w:widowControl w:val="0"/>
        <w:numPr>
          <w:ilvl w:val="0"/>
          <w:numId w:val="27"/>
        </w:numPr>
        <w:tabs>
          <w:tab w:val="left" w:pos="567"/>
        </w:tabs>
        <w:ind w:hanging="603"/>
        <w:contextualSpacing w:val="0"/>
        <w:jc w:val="both"/>
        <w:rPr>
          <w:rFonts w:ascii="Calibri" w:eastAsia="Calibri" w:hAnsi="Calibri" w:cs="Calibri"/>
          <w:sz w:val="22"/>
          <w:szCs w:val="22"/>
        </w:rPr>
      </w:pPr>
      <w:r w:rsidRPr="00066A9F">
        <w:rPr>
          <w:rFonts w:ascii="Calibri" w:eastAsia="Calibri" w:hAnsi="Calibri" w:cs="Calibri"/>
          <w:sz w:val="22"/>
          <w:szCs w:val="22"/>
        </w:rPr>
        <w:t>Oferta powinna składać się z wypełnionego formularza oferty o treści zgodnej z</w:t>
      </w:r>
      <w:r w:rsidRPr="00066A9F">
        <w:rPr>
          <w:rFonts w:ascii="Calibri" w:hAnsi="Calibri" w:cs="Calibri"/>
          <w:spacing w:val="-12"/>
          <w:sz w:val="22"/>
          <w:szCs w:val="22"/>
        </w:rPr>
        <w:t xml:space="preserve"> </w:t>
      </w:r>
      <w:r w:rsidRPr="00066A9F">
        <w:rPr>
          <w:rFonts w:ascii="Calibri" w:hAnsi="Calibri" w:cs="Calibri"/>
          <w:sz w:val="22"/>
          <w:szCs w:val="22"/>
        </w:rPr>
        <w:t>wzorem</w:t>
      </w:r>
      <w:r w:rsidRPr="00066A9F">
        <w:rPr>
          <w:rFonts w:ascii="Calibri" w:hAnsi="Calibri" w:cs="Calibri"/>
          <w:spacing w:val="-10"/>
          <w:sz w:val="22"/>
          <w:szCs w:val="22"/>
        </w:rPr>
        <w:t xml:space="preserve"> </w:t>
      </w:r>
      <w:r w:rsidRPr="00066A9F">
        <w:rPr>
          <w:rFonts w:ascii="Calibri" w:hAnsi="Calibri" w:cs="Calibri"/>
          <w:sz w:val="22"/>
          <w:szCs w:val="22"/>
        </w:rPr>
        <w:t>stanowiącym</w:t>
      </w:r>
      <w:r w:rsidRPr="00066A9F">
        <w:rPr>
          <w:rFonts w:ascii="Calibri" w:hAnsi="Calibri" w:cs="Calibri"/>
          <w:spacing w:val="-7"/>
          <w:sz w:val="22"/>
          <w:szCs w:val="22"/>
        </w:rPr>
        <w:t xml:space="preserve"> </w:t>
      </w:r>
      <w:r w:rsidRPr="00066A9F">
        <w:rPr>
          <w:rFonts w:ascii="Calibri" w:hAnsi="Calibri" w:cs="Calibri"/>
          <w:b/>
          <w:sz w:val="22"/>
          <w:szCs w:val="22"/>
        </w:rPr>
        <w:t>Załącznik</w:t>
      </w:r>
      <w:r w:rsidRPr="00066A9F">
        <w:rPr>
          <w:rFonts w:ascii="Calibri" w:hAnsi="Calibri" w:cs="Calibri"/>
          <w:b/>
          <w:spacing w:val="-11"/>
          <w:sz w:val="22"/>
          <w:szCs w:val="22"/>
        </w:rPr>
        <w:t xml:space="preserve"> </w:t>
      </w:r>
      <w:r w:rsidRPr="00066A9F">
        <w:rPr>
          <w:rFonts w:ascii="Calibri" w:hAnsi="Calibri" w:cs="Calibri"/>
          <w:b/>
          <w:sz w:val="22"/>
          <w:szCs w:val="22"/>
        </w:rPr>
        <w:t>nr</w:t>
      </w:r>
      <w:r w:rsidRPr="00066A9F">
        <w:rPr>
          <w:rFonts w:ascii="Calibri" w:hAnsi="Calibri" w:cs="Calibri"/>
          <w:b/>
          <w:spacing w:val="-10"/>
          <w:sz w:val="22"/>
          <w:szCs w:val="22"/>
        </w:rPr>
        <w:t xml:space="preserve"> </w:t>
      </w:r>
      <w:r w:rsidRPr="00066A9F">
        <w:rPr>
          <w:rFonts w:ascii="Calibri" w:hAnsi="Calibri" w:cs="Calibri"/>
          <w:b/>
          <w:sz w:val="22"/>
          <w:szCs w:val="22"/>
        </w:rPr>
        <w:t>1</w:t>
      </w:r>
      <w:r w:rsidRPr="00066A9F">
        <w:rPr>
          <w:rFonts w:ascii="Calibri" w:hAnsi="Calibri" w:cs="Calibri"/>
          <w:b/>
          <w:spacing w:val="-10"/>
          <w:sz w:val="22"/>
          <w:szCs w:val="22"/>
        </w:rPr>
        <w:t xml:space="preserve"> </w:t>
      </w:r>
      <w:r w:rsidRPr="00066A9F">
        <w:rPr>
          <w:rFonts w:ascii="Calibri" w:hAnsi="Calibri" w:cs="Calibri"/>
          <w:sz w:val="22"/>
          <w:szCs w:val="22"/>
        </w:rPr>
        <w:t>do</w:t>
      </w:r>
      <w:r w:rsidRPr="00066A9F">
        <w:rPr>
          <w:rFonts w:ascii="Calibri" w:hAnsi="Calibri" w:cs="Calibri"/>
          <w:w w:val="99"/>
          <w:sz w:val="22"/>
          <w:szCs w:val="22"/>
        </w:rPr>
        <w:t xml:space="preserve"> </w:t>
      </w:r>
      <w:r w:rsidRPr="00066A9F">
        <w:rPr>
          <w:rFonts w:ascii="Calibri" w:hAnsi="Calibri" w:cs="Calibri"/>
          <w:sz w:val="22"/>
          <w:szCs w:val="22"/>
        </w:rPr>
        <w:t>SIWZ.</w:t>
      </w:r>
      <w:r w:rsidRPr="00066A9F">
        <w:rPr>
          <w:rFonts w:ascii="Calibri" w:hAnsi="Calibri" w:cs="Calibri"/>
          <w:spacing w:val="35"/>
          <w:sz w:val="22"/>
          <w:szCs w:val="22"/>
        </w:rPr>
        <w:t xml:space="preserve"> </w:t>
      </w:r>
      <w:r w:rsidRPr="00066A9F">
        <w:rPr>
          <w:rFonts w:ascii="Calibri" w:hAnsi="Calibri" w:cs="Calibri"/>
          <w:sz w:val="22"/>
          <w:szCs w:val="22"/>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7"/>
        </w:numPr>
        <w:tabs>
          <w:tab w:val="left" w:pos="567"/>
        </w:tabs>
        <w:suppressAutoHyphens/>
        <w:ind w:hanging="603"/>
        <w:contextualSpacing w:val="0"/>
        <w:jc w:val="both"/>
        <w:rPr>
          <w:rFonts w:ascii="Calibri" w:eastAsia="Calibri" w:hAnsi="Calibri" w:cs="Calibri"/>
          <w:sz w:val="22"/>
          <w:szCs w:val="22"/>
        </w:rPr>
      </w:pPr>
      <w:r w:rsidRPr="00066A9F">
        <w:rPr>
          <w:rFonts w:ascii="Calibri" w:eastAsia="Calibri" w:hAnsi="Calibri" w:cs="Calibri"/>
          <w:sz w:val="22"/>
          <w:szCs w:val="22"/>
        </w:rPr>
        <w:t>Ponadto do oferty należy załączyć:</w:t>
      </w:r>
    </w:p>
    <w:p w:rsidR="00B47A0B" w:rsidRPr="00066A9F" w:rsidRDefault="00B47A0B" w:rsidP="00B47A0B">
      <w:pPr>
        <w:pStyle w:val="Akapitzlist"/>
        <w:widowControl w:val="0"/>
        <w:numPr>
          <w:ilvl w:val="0"/>
          <w:numId w:val="28"/>
        </w:numPr>
        <w:tabs>
          <w:tab w:val="left" w:pos="709"/>
        </w:tabs>
        <w:suppressAutoHyphens/>
        <w:ind w:left="709" w:hanging="283"/>
        <w:jc w:val="both"/>
        <w:rPr>
          <w:rFonts w:ascii="Calibri" w:eastAsia="Calibri" w:hAnsi="Calibri" w:cs="Calibri"/>
          <w:sz w:val="22"/>
          <w:szCs w:val="22"/>
        </w:rPr>
      </w:pPr>
      <w:r w:rsidRPr="00066A9F">
        <w:rPr>
          <w:rFonts w:ascii="Calibri" w:eastAsia="Calibri" w:hAnsi="Calibri" w:cs="Calibri"/>
          <w:sz w:val="22"/>
          <w:szCs w:val="22"/>
        </w:rPr>
        <w:t xml:space="preserve">aktualne na dzień składania ofert oświadczenie Wykonawcy o braku przesłanek do wykluczenia z postępowania, o treści zgodnej z określoną we wzorze stanowiącym </w:t>
      </w:r>
      <w:r w:rsidRPr="00066A9F">
        <w:rPr>
          <w:rFonts w:ascii="Calibri" w:eastAsia="Calibri" w:hAnsi="Calibri" w:cs="Calibri"/>
          <w:b/>
          <w:bCs/>
          <w:sz w:val="22"/>
          <w:szCs w:val="22"/>
        </w:rPr>
        <w:t xml:space="preserve">Załącznik nr 2 </w:t>
      </w:r>
      <w:r w:rsidRPr="00066A9F">
        <w:rPr>
          <w:rFonts w:ascii="Calibri" w:eastAsia="Calibri" w:hAnsi="Calibri" w:cs="Calibri"/>
          <w:sz w:val="22"/>
          <w:szCs w:val="22"/>
        </w:rPr>
        <w:t xml:space="preserve">do SIWZ,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aktualne na dzień składania ofert oświadczenie Wykonawcy o spełnianiu warunków udziału w postępowaniu, o treści zgodnej z określoną we wzorze stanowiącym </w:t>
      </w:r>
      <w:r w:rsidRPr="00066A9F">
        <w:rPr>
          <w:rFonts w:ascii="Calibri" w:eastAsia="Calibri" w:hAnsi="Calibri" w:cs="Calibri"/>
          <w:b/>
          <w:sz w:val="22"/>
          <w:szCs w:val="22"/>
        </w:rPr>
        <w:t>Załącznik nr 3</w:t>
      </w:r>
      <w:r w:rsidRPr="00066A9F">
        <w:rPr>
          <w:rFonts w:ascii="Calibri" w:eastAsia="Calibri" w:hAnsi="Calibri" w:cs="Calibri"/>
          <w:sz w:val="22"/>
          <w:szCs w:val="22"/>
        </w:rPr>
        <w:t xml:space="preserve"> do SIWZ,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dowód wniesienia wadium - w formie kopii, o których mowa w Dziale VIII ust. 6 SIWZ,</w:t>
      </w:r>
      <w:r w:rsidR="0059381F" w:rsidRPr="0059381F">
        <w:rPr>
          <w:rFonts w:ascii="Calibri" w:hAnsi="Calibri" w:cs="Calibri"/>
          <w:b/>
          <w:sz w:val="22"/>
          <w:szCs w:val="22"/>
        </w:rPr>
        <w:t xml:space="preserve"> (</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8"/>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dokument potwierdzający, iż oferta została podpisana przez osobę/y uprawnioną/e do reprezentowania Wykonawcy chyba, że umocowanie wynika z dokumentów dostępnych dla Zamawiającego w myśl art. 26 ust. 6 ustawy prawo zamówień publicznych. Jeżeli umocowanie  wynika z udzielonego pełnomocnictwa musi być ono złożone w oryginale lub kopii poświadczonej przez notariusza. Jeżeli umocowanie nie wynika z dokumentów dostępnych zamawiającemu, o których mowa powyżej, należy załączyć odpowiednie dokumenty.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tabs>
          <w:tab w:val="left" w:pos="602"/>
        </w:tabs>
        <w:suppressAutoHyphens/>
        <w:ind w:left="786"/>
        <w:jc w:val="both"/>
        <w:rPr>
          <w:rFonts w:ascii="Calibri" w:eastAsia="Calibri" w:hAnsi="Calibri" w:cs="Calibri"/>
          <w:sz w:val="22"/>
          <w:szCs w:val="22"/>
        </w:rPr>
      </w:pPr>
    </w:p>
    <w:p w:rsidR="00B47A0B" w:rsidRPr="00066A9F" w:rsidRDefault="00B47A0B" w:rsidP="00B47A0B">
      <w:pPr>
        <w:pStyle w:val="Akapitzlist"/>
        <w:widowControl w:val="0"/>
        <w:numPr>
          <w:ilvl w:val="0"/>
          <w:numId w:val="27"/>
        </w:numPr>
        <w:tabs>
          <w:tab w:val="left" w:pos="602"/>
        </w:tabs>
        <w:suppressAutoHyphens/>
        <w:jc w:val="both"/>
        <w:rPr>
          <w:rFonts w:ascii="Calibri" w:eastAsia="Calibri" w:hAnsi="Calibri" w:cs="Calibri"/>
          <w:sz w:val="22"/>
          <w:szCs w:val="22"/>
        </w:rPr>
      </w:pPr>
      <w:r w:rsidRPr="00066A9F">
        <w:rPr>
          <w:rFonts w:ascii="Calibri" w:eastAsia="Calibri" w:hAnsi="Calibri" w:cs="Calibri"/>
          <w:sz w:val="22"/>
          <w:szCs w:val="22"/>
        </w:rPr>
        <w:t xml:space="preserve">Dokumenty dotyczące przynależności do tej samej grupy kapitałowej. </w:t>
      </w:r>
    </w:p>
    <w:p w:rsidR="00B47A0B" w:rsidRDefault="00B47A0B" w:rsidP="00B47A0B">
      <w:pPr>
        <w:pStyle w:val="Akapitzlist"/>
        <w:widowControl w:val="0"/>
        <w:tabs>
          <w:tab w:val="left" w:pos="602"/>
        </w:tabs>
        <w:suppressAutoHyphens/>
        <w:ind w:left="603"/>
        <w:jc w:val="both"/>
        <w:rPr>
          <w:rFonts w:ascii="Calibri" w:eastAsia="Calibri" w:hAnsi="Calibri" w:cs="Calibri"/>
          <w:sz w:val="22"/>
          <w:szCs w:val="22"/>
        </w:rPr>
      </w:pPr>
      <w:r w:rsidRPr="00066A9F">
        <w:rPr>
          <w:rFonts w:ascii="Calibri" w:eastAsia="Calibri" w:hAnsi="Calibri" w:cs="Calibri"/>
          <w:sz w:val="22"/>
          <w:szCs w:val="22"/>
        </w:rPr>
        <w:t xml:space="preserve">Wykonawca </w:t>
      </w:r>
      <w:r w:rsidRPr="00066A9F">
        <w:rPr>
          <w:rFonts w:ascii="Calibri" w:eastAsia="Calibri" w:hAnsi="Calibri" w:cs="Calibri"/>
          <w:b/>
          <w:sz w:val="22"/>
          <w:szCs w:val="22"/>
        </w:rPr>
        <w:t xml:space="preserve">w terminie 3 dni </w:t>
      </w:r>
      <w:r w:rsidRPr="00066A9F">
        <w:rPr>
          <w:rFonts w:ascii="Calibri" w:eastAsia="Calibri" w:hAnsi="Calibri" w:cs="Calibri"/>
          <w:sz w:val="22"/>
          <w:szCs w:val="22"/>
        </w:rPr>
        <w:t xml:space="preserve">od dnia przekazania (zamieszczenia na stronie internetowej) informacji z otwarcia ofert, zobowiązany jest przekazać Zamawiającemu (bez wezwania) oświadczenie o przynależności lub braku przynależności do tej samej grupy kapitałowej o której mowa w art. 24 ust. 1 pkt 23 ustawy - wg wzoru określonego w </w:t>
      </w:r>
      <w:r w:rsidRPr="00066A9F">
        <w:rPr>
          <w:rFonts w:ascii="Calibri" w:eastAsia="Calibri" w:hAnsi="Calibri" w:cs="Calibri"/>
          <w:b/>
          <w:sz w:val="22"/>
          <w:szCs w:val="22"/>
        </w:rPr>
        <w:t>Załączniku nr 4</w:t>
      </w:r>
      <w:r w:rsidRPr="00066A9F">
        <w:rPr>
          <w:rFonts w:ascii="Calibri" w:eastAsia="Calibri" w:hAnsi="Calibri" w:cs="Calibri"/>
          <w:sz w:val="22"/>
          <w:szCs w:val="22"/>
        </w:rPr>
        <w:t xml:space="preserve"> </w:t>
      </w:r>
      <w:r w:rsidRPr="00066A9F">
        <w:rPr>
          <w:rFonts w:ascii="Calibri" w:eastAsia="Calibri" w:hAnsi="Calibri" w:cs="Calibri"/>
          <w:sz w:val="22"/>
          <w:szCs w:val="22"/>
        </w:rPr>
        <w:br/>
        <w:t>do SIWZ. Wraz z przedstawieniem oświadczenia Wykonawca może przedstawić dowody, że powiązania z innym wykonawcą nie prowadzą do zakłócenia konkurencji w postępowaniu o udzielenie zamówienia publicznego.</w:t>
      </w:r>
      <w:r w:rsidR="0059381F">
        <w:rPr>
          <w:rFonts w:ascii="Calibri" w:eastAsia="Calibri" w:hAnsi="Calibri" w:cs="Calibri"/>
          <w:sz w:val="22"/>
          <w:szCs w:val="22"/>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DA5A34" w:rsidRPr="00066A9F" w:rsidRDefault="00DA5A34" w:rsidP="00B47A0B">
      <w:pPr>
        <w:pStyle w:val="Akapitzlist"/>
        <w:widowControl w:val="0"/>
        <w:tabs>
          <w:tab w:val="left" w:pos="602"/>
        </w:tabs>
        <w:suppressAutoHyphens/>
        <w:ind w:left="603"/>
        <w:jc w:val="both"/>
        <w:rPr>
          <w:rFonts w:ascii="Calibri" w:eastAsia="Calibri" w:hAnsi="Calibri" w:cs="Calibri"/>
          <w:sz w:val="22"/>
          <w:szCs w:val="22"/>
        </w:rPr>
      </w:pPr>
    </w:p>
    <w:p w:rsidR="00B47A0B" w:rsidRPr="00066A9F" w:rsidRDefault="0059381F" w:rsidP="00B47A0B">
      <w:pPr>
        <w:pStyle w:val="Akapitzlist"/>
        <w:widowControl w:val="0"/>
        <w:numPr>
          <w:ilvl w:val="0"/>
          <w:numId w:val="27"/>
        </w:numPr>
        <w:tabs>
          <w:tab w:val="left" w:pos="602"/>
        </w:tabs>
        <w:suppressAutoHyphens/>
        <w:spacing w:before="41"/>
        <w:contextualSpacing w:val="0"/>
        <w:jc w:val="both"/>
        <w:rPr>
          <w:rFonts w:ascii="Calibri" w:eastAsia="Calibri" w:hAnsi="Calibri" w:cs="Calibri"/>
          <w:sz w:val="22"/>
          <w:szCs w:val="22"/>
        </w:rPr>
      </w:pPr>
      <w:r w:rsidRPr="0059381F">
        <w:rPr>
          <w:rFonts w:ascii="Calibri" w:hAnsi="Calibri" w:cs="Calibri"/>
          <w:b/>
          <w:sz w:val="22"/>
          <w:szCs w:val="22"/>
        </w:rPr>
        <w:t>(</w:t>
      </w:r>
      <w:r>
        <w:rPr>
          <w:rFonts w:ascii="Calibri" w:hAnsi="Calibri" w:cs="Calibri"/>
          <w:b/>
          <w:sz w:val="22"/>
          <w:szCs w:val="22"/>
        </w:rPr>
        <w:t xml:space="preserve">dotyczy I, II, III części zamówienia) </w:t>
      </w:r>
      <w:r w:rsidR="00B47A0B" w:rsidRPr="00066A9F">
        <w:rPr>
          <w:rFonts w:ascii="Calibri" w:eastAsia="Calibri" w:hAnsi="Calibri" w:cs="Calibri"/>
          <w:sz w:val="22"/>
          <w:szCs w:val="22"/>
        </w:rPr>
        <w:t xml:space="preserve">Wykonawca, który polega na zdolnościach lub sytuacji innych podmiotów na zasadach określonych w art. 22a ust. 1 ustawy, musi udowodnić zamawiającemu, że realizując zamówienie, będzie dysponował niezbędnymi zasobami tych podmiotów, w szczególności przedstawiając </w:t>
      </w:r>
      <w:r w:rsidR="00B47A0B" w:rsidRPr="00066A9F">
        <w:rPr>
          <w:rFonts w:ascii="Calibri" w:eastAsia="Calibri" w:hAnsi="Calibri" w:cs="Calibri"/>
          <w:b/>
          <w:sz w:val="22"/>
          <w:szCs w:val="22"/>
        </w:rPr>
        <w:t>zobowiązanie tych podmiotów</w:t>
      </w:r>
      <w:r w:rsidR="00B47A0B" w:rsidRPr="00066A9F">
        <w:rPr>
          <w:rFonts w:ascii="Calibri" w:eastAsia="Calibri" w:hAnsi="Calibri" w:cs="Calibri"/>
          <w:sz w:val="22"/>
          <w:szCs w:val="22"/>
        </w:rPr>
        <w:t xml:space="preserve"> do oddania mu do dyspozycji niezbędnych zasobów na potrzeby realizacji zamówienia.</w:t>
      </w:r>
    </w:p>
    <w:p w:rsidR="00B47A0B" w:rsidRPr="00066A9F" w:rsidRDefault="00B47A0B" w:rsidP="00B47A0B">
      <w:pPr>
        <w:pStyle w:val="Akapitzlist"/>
        <w:widowControl w:val="0"/>
        <w:tabs>
          <w:tab w:val="left" w:pos="602"/>
        </w:tabs>
        <w:ind w:left="603"/>
        <w:jc w:val="both"/>
        <w:rPr>
          <w:rFonts w:ascii="Calibri" w:hAnsi="Calibri" w:cs="Calibri"/>
          <w:sz w:val="22"/>
          <w:szCs w:val="22"/>
        </w:rPr>
      </w:pPr>
      <w:r w:rsidRPr="00066A9F">
        <w:rPr>
          <w:rFonts w:ascii="Calibri" w:eastAsia="Calibri" w:hAnsi="Calibri" w:cs="Calibri"/>
          <w:sz w:val="22"/>
          <w:szCs w:val="22"/>
        </w:rPr>
        <w:t>D</w:t>
      </w:r>
      <w:r w:rsidRPr="00066A9F">
        <w:rPr>
          <w:rFonts w:ascii="Calibri" w:hAnsi="Calibri" w:cs="Calibri"/>
          <w:sz w:val="22"/>
          <w:szCs w:val="22"/>
        </w:rPr>
        <w:t>okument ten powinien w szczególności zawierać następujące informacje:</w:t>
      </w:r>
    </w:p>
    <w:p w:rsidR="00B47A0B" w:rsidRPr="00066A9F" w:rsidRDefault="00B47A0B" w:rsidP="00B47A0B">
      <w:pPr>
        <w:pStyle w:val="Akapitzlist"/>
        <w:widowControl w:val="0"/>
        <w:tabs>
          <w:tab w:val="left" w:pos="602"/>
        </w:tabs>
        <w:ind w:left="0"/>
        <w:jc w:val="both"/>
        <w:rPr>
          <w:rFonts w:ascii="Calibri" w:eastAsia="Calibri" w:hAnsi="Calibri" w:cs="Calibri"/>
          <w:sz w:val="22"/>
          <w:szCs w:val="22"/>
        </w:rPr>
      </w:pPr>
    </w:p>
    <w:p w:rsidR="00B47A0B" w:rsidRPr="00066A9F" w:rsidRDefault="00B47A0B" w:rsidP="00B47A0B">
      <w:pPr>
        <w:pStyle w:val="Akapitzlist"/>
        <w:widowControl w:val="0"/>
        <w:tabs>
          <w:tab w:val="left" w:pos="1418"/>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zakres dostępnych Wykonawcy zasobów innego podmiotu (tj. jaki rodzaj zasobu jest udostępniany),</w:t>
      </w:r>
    </w:p>
    <w:p w:rsidR="00B47A0B" w:rsidRPr="00066A9F" w:rsidRDefault="00B47A0B" w:rsidP="00B47A0B">
      <w:pPr>
        <w:pStyle w:val="Akapitzlist"/>
        <w:widowControl w:val="0"/>
        <w:tabs>
          <w:tab w:val="left" w:pos="1418"/>
        </w:tabs>
        <w:spacing w:before="39"/>
        <w:ind w:left="1418" w:hanging="142"/>
        <w:contextualSpacing w:val="0"/>
        <w:jc w:val="both"/>
        <w:rPr>
          <w:rFonts w:ascii="Calibri" w:hAnsi="Calibri" w:cs="Calibri"/>
          <w:sz w:val="22"/>
          <w:szCs w:val="22"/>
        </w:rPr>
      </w:pPr>
      <w:r w:rsidRPr="00066A9F">
        <w:rPr>
          <w:rFonts w:ascii="Calibri" w:hAnsi="Calibri" w:cs="Calibri"/>
          <w:sz w:val="22"/>
          <w:szCs w:val="22"/>
        </w:rPr>
        <w:lastRenderedPageBreak/>
        <w:t>- sposób wykorzystania zasobów innego podmiotu, przez wykonawcę, przy wykonywaniu zamówienia publicznego,</w:t>
      </w:r>
    </w:p>
    <w:p w:rsidR="00B47A0B" w:rsidRPr="00066A9F" w:rsidRDefault="00B47A0B" w:rsidP="00B47A0B">
      <w:pPr>
        <w:pStyle w:val="Akapitzlist"/>
        <w:widowControl w:val="0"/>
        <w:tabs>
          <w:tab w:val="left" w:pos="851"/>
        </w:tabs>
        <w:spacing w:before="39"/>
        <w:ind w:left="1418" w:hanging="142"/>
        <w:contextualSpacing w:val="0"/>
        <w:jc w:val="both"/>
        <w:rPr>
          <w:rFonts w:ascii="Calibri" w:hAnsi="Calibri" w:cs="Calibri"/>
          <w:sz w:val="22"/>
          <w:szCs w:val="22"/>
        </w:rPr>
      </w:pPr>
      <w:r w:rsidRPr="00066A9F">
        <w:rPr>
          <w:rFonts w:ascii="Calibri" w:hAnsi="Calibri" w:cs="Calibri"/>
          <w:sz w:val="22"/>
          <w:szCs w:val="22"/>
        </w:rPr>
        <w:t xml:space="preserve">- czy podmiot, na zdolnościach którego wykonawca polega w odniesieniu </w:t>
      </w:r>
      <w:r w:rsidRPr="00066A9F">
        <w:rPr>
          <w:rFonts w:ascii="Calibri" w:hAnsi="Calibri" w:cs="Calibri"/>
          <w:sz w:val="22"/>
          <w:szCs w:val="22"/>
        </w:rPr>
        <w:br/>
        <w:t>do warunków udziału w postępowaniu dotyczących wykształcenia, kwalifikacji zawodowych lub doświadczenia, zrealizuje roboty budowlane lub usługi, których wskazane zdolności dotyczą (czy podmiot będzie brał udział w wykonywaniu zamówienia),</w:t>
      </w:r>
    </w:p>
    <w:p w:rsidR="00B47A0B" w:rsidRPr="00066A9F" w:rsidRDefault="00B47A0B" w:rsidP="00B47A0B">
      <w:pPr>
        <w:pStyle w:val="Akapitzlist"/>
        <w:widowControl w:val="0"/>
        <w:tabs>
          <w:tab w:val="left" w:pos="851"/>
        </w:tabs>
        <w:spacing w:before="39"/>
        <w:ind w:left="1276"/>
        <w:contextualSpacing w:val="0"/>
        <w:jc w:val="both"/>
        <w:rPr>
          <w:rFonts w:ascii="Calibri" w:hAnsi="Calibri" w:cs="Calibri"/>
          <w:sz w:val="22"/>
          <w:szCs w:val="22"/>
        </w:rPr>
      </w:pPr>
      <w:r w:rsidRPr="00066A9F">
        <w:rPr>
          <w:rFonts w:ascii="Calibri" w:hAnsi="Calibri" w:cs="Calibri"/>
          <w:sz w:val="22"/>
          <w:szCs w:val="22"/>
        </w:rPr>
        <w:t>- zakres i okres udziału innego podmiotu przy wykonywaniu zamówienia publicznego,</w:t>
      </w:r>
    </w:p>
    <w:p w:rsidR="00B47A0B" w:rsidRPr="00066A9F" w:rsidRDefault="00B47A0B" w:rsidP="00B47A0B">
      <w:pPr>
        <w:pStyle w:val="Akapitzlist"/>
        <w:widowControl w:val="0"/>
        <w:tabs>
          <w:tab w:val="left" w:pos="709"/>
        </w:tabs>
        <w:ind w:left="1418" w:hanging="142"/>
        <w:contextualSpacing w:val="0"/>
        <w:jc w:val="both"/>
        <w:rPr>
          <w:rFonts w:ascii="Calibri" w:hAnsi="Calibri" w:cs="Calibri"/>
          <w:sz w:val="22"/>
          <w:szCs w:val="22"/>
        </w:rPr>
      </w:pPr>
      <w:r w:rsidRPr="00066A9F">
        <w:rPr>
          <w:rFonts w:ascii="Calibri" w:hAnsi="Calibri" w:cs="Calibri"/>
          <w:sz w:val="22"/>
          <w:szCs w:val="22"/>
        </w:rPr>
        <w:t>- nazwiska i imiona osób, które będą uczestniczyć w wykonywaniu zamówienia – w przypadku, gdy Wykonawca polega na osobach zdolnych do wykonania zamówienia oddanych mu do dyspozycji.</w:t>
      </w:r>
    </w:p>
    <w:p w:rsidR="00B47A0B" w:rsidRPr="00066A9F" w:rsidRDefault="00B47A0B" w:rsidP="00B47A0B">
      <w:pPr>
        <w:pStyle w:val="Akapitzlist"/>
        <w:widowControl w:val="0"/>
        <w:tabs>
          <w:tab w:val="left" w:pos="709"/>
        </w:tabs>
        <w:spacing w:before="80"/>
        <w:ind w:left="851"/>
        <w:contextualSpacing w:val="0"/>
        <w:jc w:val="both"/>
        <w:rPr>
          <w:rFonts w:ascii="Calibri" w:hAnsi="Calibri" w:cs="Calibri"/>
          <w:sz w:val="22"/>
          <w:szCs w:val="22"/>
        </w:rPr>
      </w:pPr>
      <w:r w:rsidRPr="00066A9F">
        <w:rPr>
          <w:rFonts w:ascii="Calibri" w:hAnsi="Calibri" w:cs="Calibri"/>
          <w:b/>
          <w:sz w:val="22"/>
          <w:szCs w:val="22"/>
          <w:u w:val="single"/>
        </w:rPr>
        <w:t>Uwaga:</w:t>
      </w:r>
      <w:r w:rsidRPr="00066A9F">
        <w:rPr>
          <w:rFonts w:ascii="Calibri" w:hAnsi="Calibri" w:cs="Calibri"/>
          <w:sz w:val="22"/>
          <w:szCs w:val="22"/>
        </w:rPr>
        <w:t xml:space="preserve"> Informację o podmiotach, na zdolnościach lub sytuacji których Wykonawca polega na zasadach określonych w art. 22a ust. 1 ustawy należy zawrzeć w oświadczeniach, o których mowa w ust. 2 pkt. 1) i 2).</w:t>
      </w:r>
    </w:p>
    <w:p w:rsidR="00B47A0B" w:rsidRPr="00066A9F" w:rsidRDefault="00B47A0B" w:rsidP="00B47A0B">
      <w:pPr>
        <w:pStyle w:val="Akapitzlist"/>
        <w:widowControl w:val="0"/>
        <w:tabs>
          <w:tab w:val="left" w:pos="709"/>
        </w:tabs>
        <w:ind w:left="851"/>
        <w:contextualSpacing w:val="0"/>
        <w:jc w:val="both"/>
        <w:rPr>
          <w:rFonts w:ascii="Calibri" w:hAnsi="Calibri" w:cs="Calibri"/>
          <w:sz w:val="22"/>
          <w:szCs w:val="22"/>
        </w:rPr>
      </w:pPr>
    </w:p>
    <w:p w:rsidR="00B47A0B" w:rsidRDefault="00B47A0B" w:rsidP="00B47A0B">
      <w:pPr>
        <w:pStyle w:val="Akapitzlist"/>
        <w:widowControl w:val="0"/>
        <w:tabs>
          <w:tab w:val="left" w:pos="709"/>
        </w:tabs>
        <w:ind w:left="603"/>
        <w:contextualSpacing w:val="0"/>
        <w:jc w:val="both"/>
        <w:rPr>
          <w:rFonts w:ascii="Calibri" w:hAnsi="Calibri" w:cs="Calibri"/>
          <w:sz w:val="22"/>
          <w:szCs w:val="22"/>
          <w:u w:val="single"/>
        </w:rPr>
      </w:pPr>
      <w:r w:rsidRPr="00066A9F">
        <w:rPr>
          <w:rFonts w:ascii="Calibri" w:hAnsi="Calibri" w:cs="Calibri"/>
          <w:sz w:val="22"/>
          <w:szCs w:val="22"/>
        </w:rPr>
        <w:t xml:space="preserve">Zamawiający ocenia, czy udostępnione wykonawcy przez inne podmioty zdolności techniczne lub zawodowe lub ich sytuacja finansowa lub ekonomiczna, pozwalają na wykazanie przez wykonawcę spełnienie warunków udziału w postępowaniu </w:t>
      </w:r>
      <w:r w:rsidRPr="00191222">
        <w:rPr>
          <w:rFonts w:ascii="Calibri" w:hAnsi="Calibri" w:cs="Calibri"/>
          <w:sz w:val="22"/>
          <w:szCs w:val="22"/>
        </w:rPr>
        <w:t xml:space="preserve">oraz zbada, czy nie zachodzą </w:t>
      </w:r>
      <w:r w:rsidRPr="00191222">
        <w:rPr>
          <w:rFonts w:ascii="Calibri" w:hAnsi="Calibri" w:cs="Calibri"/>
          <w:sz w:val="22"/>
          <w:szCs w:val="22"/>
        </w:rPr>
        <w:br/>
        <w:t xml:space="preserve">wobec tego podmiotu podstawy wykluczenia, o których mowa w art. </w:t>
      </w:r>
      <w:r w:rsidRPr="00191222">
        <w:rPr>
          <w:rFonts w:ascii="Calibri" w:hAnsi="Calibri" w:cs="Calibri"/>
          <w:sz w:val="22"/>
          <w:szCs w:val="22"/>
          <w:u w:val="single"/>
        </w:rPr>
        <w:t>24 ust 1 i 5 pkt 1 ustawy.</w:t>
      </w:r>
    </w:p>
    <w:p w:rsidR="00DA5A34" w:rsidRPr="00191222" w:rsidRDefault="00DA5A34" w:rsidP="00B47A0B">
      <w:pPr>
        <w:pStyle w:val="Akapitzlist"/>
        <w:widowControl w:val="0"/>
        <w:tabs>
          <w:tab w:val="left" w:pos="709"/>
        </w:tabs>
        <w:ind w:left="603"/>
        <w:contextualSpacing w:val="0"/>
        <w:jc w:val="both"/>
        <w:rPr>
          <w:rFonts w:ascii="Calibri" w:hAnsi="Calibri" w:cs="Calibri"/>
          <w:sz w:val="22"/>
          <w:szCs w:val="22"/>
          <w:u w:val="single"/>
        </w:rPr>
      </w:pPr>
    </w:p>
    <w:p w:rsidR="00B47A0B" w:rsidRPr="00066A9F" w:rsidRDefault="00B47A0B" w:rsidP="00B47A0B">
      <w:pPr>
        <w:pStyle w:val="Akapitzlist"/>
        <w:widowControl w:val="0"/>
        <w:numPr>
          <w:ilvl w:val="0"/>
          <w:numId w:val="27"/>
        </w:numPr>
        <w:tabs>
          <w:tab w:val="left" w:pos="602"/>
        </w:tabs>
        <w:suppressAutoHyphens/>
        <w:spacing w:before="41"/>
        <w:contextualSpacing w:val="0"/>
        <w:jc w:val="both"/>
        <w:rPr>
          <w:rFonts w:ascii="Calibri" w:eastAsia="Calibri" w:hAnsi="Calibri" w:cs="Calibri"/>
          <w:sz w:val="22"/>
          <w:szCs w:val="22"/>
        </w:rPr>
      </w:pPr>
      <w:r w:rsidRPr="00191222">
        <w:rPr>
          <w:rFonts w:ascii="Calibri" w:hAnsi="Calibri" w:cs="Calibri"/>
          <w:sz w:val="22"/>
          <w:szCs w:val="22"/>
        </w:rPr>
        <w:t xml:space="preserve">Wykaz oświadczeń lub dokumentów, jakie </w:t>
      </w:r>
      <w:r w:rsidRPr="00191222">
        <w:rPr>
          <w:rFonts w:ascii="Calibri" w:hAnsi="Calibri" w:cs="Calibri"/>
          <w:sz w:val="22"/>
          <w:szCs w:val="22"/>
          <w:u w:val="single"/>
        </w:rPr>
        <w:t>na wezwanie Zamawiającego</w:t>
      </w:r>
      <w:r w:rsidRPr="00191222">
        <w:rPr>
          <w:rFonts w:ascii="Calibri" w:hAnsi="Calibri" w:cs="Calibri"/>
          <w:sz w:val="22"/>
          <w:szCs w:val="22"/>
        </w:rPr>
        <w:t xml:space="preserve"> ma dostarczyć </w:t>
      </w:r>
      <w:r w:rsidRPr="00066A9F">
        <w:rPr>
          <w:rFonts w:ascii="Calibri" w:hAnsi="Calibri" w:cs="Calibri"/>
          <w:sz w:val="22"/>
          <w:szCs w:val="22"/>
        </w:rPr>
        <w:t>wykonawca, którego</w:t>
      </w:r>
      <w:r w:rsidRPr="00066A9F">
        <w:rPr>
          <w:rFonts w:ascii="Calibri" w:hAnsi="Calibri" w:cs="Calibri"/>
          <w:spacing w:val="26"/>
          <w:sz w:val="22"/>
          <w:szCs w:val="22"/>
        </w:rPr>
        <w:t xml:space="preserve"> </w:t>
      </w:r>
      <w:r w:rsidRPr="00066A9F">
        <w:rPr>
          <w:rFonts w:ascii="Calibri" w:hAnsi="Calibri" w:cs="Calibri"/>
          <w:b/>
          <w:sz w:val="22"/>
          <w:szCs w:val="22"/>
        </w:rPr>
        <w:t>oferta</w:t>
      </w:r>
      <w:r w:rsidRPr="00066A9F">
        <w:rPr>
          <w:rFonts w:ascii="Calibri" w:hAnsi="Calibri" w:cs="Calibri"/>
          <w:b/>
          <w:spacing w:val="26"/>
          <w:sz w:val="22"/>
          <w:szCs w:val="22"/>
        </w:rPr>
        <w:t xml:space="preserve"> </w:t>
      </w:r>
      <w:r w:rsidRPr="00066A9F">
        <w:rPr>
          <w:rFonts w:ascii="Calibri" w:hAnsi="Calibri" w:cs="Calibri"/>
          <w:b/>
          <w:sz w:val="22"/>
          <w:szCs w:val="22"/>
        </w:rPr>
        <w:t>została</w:t>
      </w:r>
      <w:r w:rsidRPr="00066A9F">
        <w:rPr>
          <w:rFonts w:ascii="Calibri" w:hAnsi="Calibri" w:cs="Calibri"/>
          <w:b/>
          <w:w w:val="99"/>
          <w:sz w:val="22"/>
          <w:szCs w:val="22"/>
        </w:rPr>
        <w:t xml:space="preserve"> </w:t>
      </w:r>
      <w:r w:rsidRPr="00066A9F">
        <w:rPr>
          <w:rFonts w:ascii="Calibri" w:hAnsi="Calibri" w:cs="Calibri"/>
          <w:b/>
          <w:sz w:val="22"/>
          <w:szCs w:val="22"/>
        </w:rPr>
        <w:t>najwyżej oceniona</w:t>
      </w:r>
      <w:r w:rsidRPr="00066A9F">
        <w:rPr>
          <w:rFonts w:ascii="Calibri" w:hAnsi="Calibri" w:cs="Calibri"/>
          <w:sz w:val="22"/>
          <w:szCs w:val="22"/>
        </w:rPr>
        <w:t xml:space="preserve">, w celu potwierdzenia spełnienia warunków udziału w postępowaniu oraz braku podstaw do wykluczenia z postępowania: </w:t>
      </w:r>
    </w:p>
    <w:p w:rsidR="0059381F" w:rsidRPr="0059381F" w:rsidRDefault="00B47A0B" w:rsidP="0059381F">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rPr>
        <w:t xml:space="preserve">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066A9F">
        <w:rPr>
          <w:rFonts w:ascii="Calibri" w:hAnsi="Calibri" w:cs="Calibri"/>
          <w:b/>
          <w:sz w:val="22"/>
          <w:szCs w:val="22"/>
        </w:rPr>
        <w:t>z załączeniem dowodów</w:t>
      </w:r>
      <w:r w:rsidRPr="00066A9F">
        <w:rPr>
          <w:rFonts w:ascii="Calibri" w:hAnsi="Calibri" w:cs="Calibri"/>
          <w:sz w:val="22"/>
          <w:szCs w:val="22"/>
        </w:rPr>
        <w:t xml:space="preserve"> określających czy te roboty budowlane zostały wykonane należycie, w szczególności informacji o tym czy roboty zostały wykonane zgodnie z przepisami prawa budowlanego </w:t>
      </w:r>
      <w:r w:rsidRPr="00066A9F">
        <w:rPr>
          <w:rFonts w:ascii="Calibri" w:hAnsi="Calibri" w:cs="Calibri"/>
          <w:sz w:val="22"/>
          <w:szCs w:val="22"/>
        </w:rPr>
        <w:b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warunkiem </w:t>
      </w:r>
      <w:r w:rsidRPr="0059381F">
        <w:rPr>
          <w:rFonts w:ascii="Calibri" w:hAnsi="Calibri" w:cs="Calibri"/>
          <w:sz w:val="22"/>
          <w:szCs w:val="22"/>
        </w:rPr>
        <w:t xml:space="preserve">określonym w Dziale V ust. 1 pkt. 2b) SIWZ – wg wzoru stanowiącego </w:t>
      </w:r>
      <w:r w:rsidRPr="0059381F">
        <w:rPr>
          <w:rFonts w:ascii="Calibri" w:hAnsi="Calibri" w:cs="Calibri"/>
          <w:b/>
          <w:sz w:val="22"/>
          <w:szCs w:val="22"/>
        </w:rPr>
        <w:t>Załącznik nr 5</w:t>
      </w:r>
      <w:r w:rsidRPr="0059381F">
        <w:rPr>
          <w:rFonts w:ascii="Calibri" w:hAnsi="Calibri" w:cs="Calibri"/>
          <w:sz w:val="22"/>
          <w:szCs w:val="22"/>
        </w:rPr>
        <w:br/>
        <w:t>do SIWZ,</w:t>
      </w:r>
      <w:r w:rsidR="0059381F" w:rsidRPr="0059381F">
        <w:rPr>
          <w:rFonts w:ascii="Calibri" w:hAnsi="Calibri" w:cs="Calibri"/>
          <w:sz w:val="22"/>
          <w:szCs w:val="22"/>
        </w:rPr>
        <w:t xml:space="preserve"> </w:t>
      </w:r>
      <w:r w:rsidR="0059381F" w:rsidRPr="0059381F">
        <w:rPr>
          <w:rFonts w:ascii="Calibri" w:hAnsi="Calibri" w:cs="Calibri"/>
          <w:b/>
          <w:sz w:val="22"/>
          <w:szCs w:val="22"/>
        </w:rPr>
        <w:t>(dotyczy I, II części zamówienia)</w:t>
      </w:r>
    </w:p>
    <w:p w:rsidR="0059381F" w:rsidRPr="0059381F" w:rsidRDefault="0059381F" w:rsidP="0059381F">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59381F">
        <w:rPr>
          <w:rFonts w:ascii="Calibri" w:hAnsi="Calibri" w:cs="Calibri"/>
          <w:sz w:val="22"/>
          <w:szCs w:val="22"/>
        </w:rPr>
        <w:t>wykazu dostaw (umów) potwierdzających spełnienie warunku w zakresie  zdolności technicznej lub zawodowej wykonanych nie wcześniej niż w okresie ostatnich 3 lat przed upływem terminu składania ofert, a jeżeli okres prowadzenia działalności jest krótszy — w tym okresie, wraz z podaniem ich wartości, przedmiotu, dat wykonania i podmiotów, na rzecz których dostawy zostały wykonane,</w:t>
      </w:r>
      <w:r>
        <w:rPr>
          <w:rFonts w:ascii="Calibri" w:hAnsi="Calibri" w:cs="Calibri"/>
          <w:sz w:val="22"/>
          <w:szCs w:val="22"/>
        </w:rPr>
        <w:t xml:space="preserve"> </w:t>
      </w:r>
      <w:r w:rsidRPr="0059381F">
        <w:rPr>
          <w:rFonts w:ascii="Calibri" w:hAnsi="Calibri" w:cs="Calibri"/>
          <w:sz w:val="22"/>
          <w:szCs w:val="22"/>
        </w:rPr>
        <w:t xml:space="preserve">wg wzoru stanowiącego </w:t>
      </w:r>
      <w:r w:rsidRPr="0059381F">
        <w:rPr>
          <w:rFonts w:ascii="Calibri" w:hAnsi="Calibri" w:cs="Calibri"/>
          <w:b/>
          <w:sz w:val="22"/>
          <w:szCs w:val="22"/>
        </w:rPr>
        <w:t>Załącznik nr 5</w:t>
      </w:r>
      <w:r>
        <w:rPr>
          <w:rFonts w:ascii="Calibri" w:hAnsi="Calibri" w:cs="Calibri"/>
          <w:b/>
          <w:sz w:val="22"/>
          <w:szCs w:val="22"/>
        </w:rPr>
        <w:t>a</w:t>
      </w:r>
      <w:r w:rsidRPr="0059381F">
        <w:rPr>
          <w:rFonts w:ascii="Calibri" w:hAnsi="Calibri" w:cs="Calibri"/>
          <w:sz w:val="22"/>
          <w:szCs w:val="22"/>
        </w:rPr>
        <w:br/>
        <w:t xml:space="preserve">do SIWZ, </w:t>
      </w:r>
      <w:r w:rsidRPr="0059381F">
        <w:rPr>
          <w:rFonts w:ascii="Calibri" w:hAnsi="Calibri" w:cs="Calibri"/>
          <w:b/>
          <w:sz w:val="22"/>
          <w:szCs w:val="22"/>
        </w:rPr>
        <w:t xml:space="preserve">(dotyczy </w:t>
      </w:r>
      <w:r>
        <w:rPr>
          <w:rFonts w:ascii="Calibri" w:hAnsi="Calibri" w:cs="Calibri"/>
          <w:b/>
          <w:sz w:val="22"/>
          <w:szCs w:val="22"/>
        </w:rPr>
        <w:t>III</w:t>
      </w:r>
      <w:r w:rsidRPr="0059381F">
        <w:rPr>
          <w:rFonts w:ascii="Calibri" w:hAnsi="Calibri" w:cs="Calibri"/>
          <w:b/>
          <w:sz w:val="22"/>
          <w:szCs w:val="22"/>
        </w:rPr>
        <w:t xml:space="preserve"> części zamówienia)</w:t>
      </w:r>
    </w:p>
    <w:p w:rsidR="00B47A0B"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66A9F">
        <w:rPr>
          <w:rFonts w:ascii="Calibri" w:hAnsi="Calibri" w:cs="Calibri"/>
          <w:sz w:val="22"/>
          <w:szCs w:val="22"/>
        </w:rPr>
        <w:t xml:space="preserve">- zgodnie z warunkiem określonym w Dziale V ust. 1 pkt 2b) SIWZ – wg wzoru stanowiącego </w:t>
      </w:r>
      <w:r w:rsidRPr="00066A9F">
        <w:rPr>
          <w:rFonts w:ascii="Calibri" w:hAnsi="Calibri" w:cs="Calibri"/>
          <w:b/>
          <w:sz w:val="22"/>
          <w:szCs w:val="22"/>
        </w:rPr>
        <w:t>Załącznik nr 6</w:t>
      </w:r>
      <w:r w:rsidRPr="00066A9F">
        <w:rPr>
          <w:rFonts w:ascii="Calibri" w:hAnsi="Calibri" w:cs="Calibri"/>
          <w:sz w:val="22"/>
          <w:szCs w:val="22"/>
        </w:rPr>
        <w:t xml:space="preserve"> do SIWZ,</w:t>
      </w:r>
      <w:r w:rsidR="0059381F">
        <w:rPr>
          <w:rFonts w:ascii="Calibri" w:hAnsi="Calibri" w:cs="Calibri"/>
          <w:sz w:val="22"/>
          <w:szCs w:val="22"/>
        </w:rPr>
        <w:t xml:space="preserve"> </w:t>
      </w:r>
      <w:r w:rsidR="0059381F" w:rsidRPr="0059381F">
        <w:rPr>
          <w:rFonts w:ascii="Calibri" w:hAnsi="Calibri" w:cs="Calibri"/>
          <w:b/>
          <w:sz w:val="22"/>
          <w:szCs w:val="22"/>
        </w:rPr>
        <w:t>(</w:t>
      </w:r>
      <w:r w:rsidR="0059381F">
        <w:rPr>
          <w:rFonts w:ascii="Calibri" w:hAnsi="Calibri" w:cs="Calibri"/>
          <w:b/>
          <w:sz w:val="22"/>
          <w:szCs w:val="22"/>
        </w:rPr>
        <w:t>dotyczy I, II, części zamówienia)</w:t>
      </w:r>
    </w:p>
    <w:p w:rsidR="00B47A0B" w:rsidRPr="008E7C16"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Pr>
          <w:rFonts w:ascii="Calibri" w:eastAsia="SimSun" w:hAnsi="Calibri" w:cs="Calibri"/>
          <w:kern w:val="1"/>
          <w:sz w:val="22"/>
          <w:szCs w:val="22"/>
          <w:lang w:eastAsia="hi-IN" w:bidi="hi-IN"/>
        </w:rPr>
        <w:t>informacja banku lub spółdzielczej kasy oszczędnościowo – kredytowej, potwierdzającej wysokość posiadanych środków finansowych l</w:t>
      </w:r>
      <w:r w:rsidR="00A90B61">
        <w:rPr>
          <w:rFonts w:ascii="Calibri" w:eastAsia="SimSun" w:hAnsi="Calibri" w:cs="Calibri"/>
          <w:kern w:val="1"/>
          <w:sz w:val="22"/>
          <w:szCs w:val="22"/>
          <w:lang w:eastAsia="hi-IN" w:bidi="hi-IN"/>
        </w:rPr>
        <w:t xml:space="preserve">ub zdolność kredytową wykonawcy </w:t>
      </w:r>
      <w:r>
        <w:rPr>
          <w:rFonts w:ascii="Calibri" w:eastAsia="SimSun" w:hAnsi="Calibri" w:cs="Calibri"/>
          <w:kern w:val="1"/>
          <w:sz w:val="22"/>
          <w:szCs w:val="22"/>
          <w:lang w:eastAsia="hi-IN" w:bidi="hi-IN"/>
        </w:rPr>
        <w:t>w okresie nie wcześniejszym niż 1 miesiąc przed upływem terminu składania ofert,</w:t>
      </w:r>
      <w:r w:rsidR="0059381F">
        <w:rPr>
          <w:rFonts w:ascii="Calibri" w:eastAsia="SimSun" w:hAnsi="Calibri" w:cs="Calibri"/>
          <w:kern w:val="1"/>
          <w:sz w:val="22"/>
          <w:szCs w:val="22"/>
          <w:lang w:eastAsia="hi-IN" w:bidi="hi-IN"/>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lang w:eastAsia="en-US"/>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w:t>
      </w:r>
      <w:r w:rsidRPr="00066A9F">
        <w:rPr>
          <w:rFonts w:ascii="Calibri" w:eastAsia="Calibri" w:hAnsi="Calibri" w:cs="Calibri"/>
          <w:sz w:val="22"/>
          <w:szCs w:val="22"/>
          <w:lang w:eastAsia="en-US"/>
        </w:rPr>
        <w:lastRenderedPageBreak/>
        <w:t xml:space="preserve">spłat tych należności wg </w:t>
      </w:r>
      <w:r w:rsidRPr="00066A9F">
        <w:rPr>
          <w:rFonts w:ascii="Calibri" w:eastAsia="Calibri" w:hAnsi="Calibri" w:cs="Calibri"/>
          <w:b/>
          <w:bCs/>
          <w:sz w:val="22"/>
          <w:szCs w:val="22"/>
          <w:lang w:eastAsia="en-US"/>
        </w:rPr>
        <w:t xml:space="preserve">załącznika </w:t>
      </w:r>
      <w:r w:rsidR="00EE04E4">
        <w:rPr>
          <w:rFonts w:ascii="Calibri" w:eastAsia="Calibri" w:hAnsi="Calibri" w:cs="Calibri"/>
          <w:b/>
          <w:bCs/>
          <w:sz w:val="22"/>
          <w:szCs w:val="22"/>
          <w:lang w:eastAsia="en-US"/>
        </w:rPr>
        <w:t xml:space="preserve">8 </w:t>
      </w:r>
      <w:r w:rsidRPr="00066A9F">
        <w:rPr>
          <w:rFonts w:ascii="Calibri" w:eastAsia="Calibri" w:hAnsi="Calibri" w:cs="Calibri"/>
          <w:sz w:val="22"/>
          <w:szCs w:val="22"/>
          <w:lang w:eastAsia="en-US"/>
        </w:rPr>
        <w:t>do SIWZ;</w:t>
      </w:r>
      <w:r w:rsidR="0059381F">
        <w:rPr>
          <w:rFonts w:ascii="Calibri" w:eastAsia="Calibri" w:hAnsi="Calibri" w:cs="Calibri"/>
          <w:sz w:val="22"/>
          <w:szCs w:val="22"/>
          <w:lang w:eastAsia="en-US"/>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lang w:eastAsia="en-US"/>
        </w:rPr>
        <w:t xml:space="preserve">oświadczenie Wykonawcy o braku orzeczenia wobec niego tytułem środka zapobiegawczego zakazu ubiegania się o zamówienie publiczne wg </w:t>
      </w:r>
      <w:r w:rsidRPr="00066A9F">
        <w:rPr>
          <w:rFonts w:ascii="Calibri" w:eastAsia="Calibri" w:hAnsi="Calibri" w:cs="Calibri"/>
          <w:b/>
          <w:bCs/>
          <w:sz w:val="22"/>
          <w:szCs w:val="22"/>
          <w:lang w:eastAsia="en-US"/>
        </w:rPr>
        <w:t>załącznika</w:t>
      </w:r>
      <w:r w:rsidR="00EE04E4">
        <w:rPr>
          <w:rFonts w:ascii="Calibri" w:eastAsia="Calibri" w:hAnsi="Calibri" w:cs="Calibri"/>
          <w:b/>
          <w:bCs/>
          <w:sz w:val="22"/>
          <w:szCs w:val="22"/>
          <w:lang w:eastAsia="en-US"/>
        </w:rPr>
        <w:t xml:space="preserve"> 7</w:t>
      </w:r>
      <w:r w:rsidRPr="00066A9F">
        <w:rPr>
          <w:rFonts w:ascii="Calibri" w:eastAsia="Calibri" w:hAnsi="Calibri" w:cs="Calibri"/>
          <w:b/>
          <w:bCs/>
          <w:sz w:val="22"/>
          <w:szCs w:val="22"/>
          <w:lang w:eastAsia="en-US"/>
        </w:rPr>
        <w:t xml:space="preserve"> </w:t>
      </w:r>
      <w:r w:rsidRPr="00066A9F">
        <w:rPr>
          <w:rFonts w:ascii="Calibri" w:eastAsia="Calibri" w:hAnsi="Calibri" w:cs="Calibri"/>
          <w:sz w:val="22"/>
          <w:szCs w:val="22"/>
          <w:lang w:eastAsia="en-US"/>
        </w:rPr>
        <w:t>do SIWZ;</w:t>
      </w:r>
      <w:r w:rsidR="0059381F">
        <w:rPr>
          <w:rFonts w:ascii="Calibri" w:eastAsia="Calibri" w:hAnsi="Calibri" w:cs="Calibri"/>
          <w:sz w:val="22"/>
          <w:szCs w:val="22"/>
          <w:lang w:eastAsia="en-US"/>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odpisu z właściwego rejestru lub z centralnej ewidencji i informacji o działalności gospodarczej, jeżeli odrębne przepisy wymagają wpisu do rejestru lub ewidencji, w celu potwierdzenia braku podstaw wykluczenia na podstawie art. 24 ust. 5 pkt 1 ustawy,</w:t>
      </w:r>
      <w:r w:rsidR="0059381F">
        <w:rPr>
          <w:rFonts w:ascii="Calibri" w:hAnsi="Calibri" w:cs="Calibri"/>
          <w:sz w:val="22"/>
          <w:szCs w:val="22"/>
          <w:shd w:val="clear" w:color="auto" w:fill="FFFFFF"/>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hAnsi="Calibri" w:cs="Calibri"/>
          <w:sz w:val="22"/>
          <w:szCs w:val="22"/>
          <w:shd w:val="clear" w:color="auto" w:fill="FFFFFF"/>
        </w:rPr>
        <w:t>parafowany wzór umowy.</w:t>
      </w:r>
      <w:r w:rsidR="0059381F">
        <w:rPr>
          <w:rFonts w:ascii="Calibri" w:hAnsi="Calibri" w:cs="Calibri"/>
          <w:sz w:val="22"/>
          <w:szCs w:val="22"/>
          <w:shd w:val="clear" w:color="auto" w:fill="FFFFFF"/>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Pr="00066A9F" w:rsidRDefault="00B47A0B" w:rsidP="00B47A0B">
      <w:pPr>
        <w:pStyle w:val="Akapitzlist"/>
        <w:widowControl w:val="0"/>
        <w:numPr>
          <w:ilvl w:val="0"/>
          <w:numId w:val="29"/>
        </w:numPr>
        <w:tabs>
          <w:tab w:val="left" w:pos="851"/>
        </w:tabs>
        <w:suppressAutoHyphens/>
        <w:spacing w:before="41"/>
        <w:ind w:left="851"/>
        <w:contextualSpacing w:val="0"/>
        <w:jc w:val="both"/>
        <w:rPr>
          <w:rFonts w:ascii="Calibri" w:hAnsi="Calibri" w:cs="Calibri"/>
          <w:sz w:val="22"/>
          <w:szCs w:val="22"/>
        </w:rPr>
      </w:pPr>
      <w:r w:rsidRPr="00066A9F">
        <w:rPr>
          <w:rFonts w:ascii="Calibri" w:eastAsia="Calibri" w:hAnsi="Calibri" w:cs="Calibri"/>
          <w:sz w:val="22"/>
          <w:szCs w:val="22"/>
        </w:rPr>
        <w:t>Oświadczenie od Wykonawcy w zakresie wypełnienia obowiązków informacyjnych przewidzianych w art. 13 lub 14 RODO</w:t>
      </w:r>
      <w:r w:rsidR="0059381F">
        <w:rPr>
          <w:rFonts w:ascii="Calibri" w:eastAsia="Calibri" w:hAnsi="Calibri" w:cs="Calibri"/>
          <w:sz w:val="22"/>
          <w:szCs w:val="22"/>
        </w:rPr>
        <w:t xml:space="preserve"> </w:t>
      </w:r>
      <w:r w:rsidR="0059381F" w:rsidRPr="0059381F">
        <w:rPr>
          <w:rFonts w:ascii="Calibri" w:hAnsi="Calibri" w:cs="Calibri"/>
          <w:b/>
          <w:sz w:val="22"/>
          <w:szCs w:val="22"/>
        </w:rPr>
        <w:t>(</w:t>
      </w:r>
      <w:r w:rsidR="0059381F">
        <w:rPr>
          <w:rFonts w:ascii="Calibri" w:hAnsi="Calibri" w:cs="Calibri"/>
          <w:b/>
          <w:sz w:val="22"/>
          <w:szCs w:val="22"/>
        </w:rPr>
        <w:t>dotyczy I, II, III części zamówienia)</w:t>
      </w:r>
    </w:p>
    <w:p w:rsidR="00B47A0B" w:rsidRDefault="00B47A0B" w:rsidP="00B47A0B">
      <w:pPr>
        <w:pStyle w:val="Akapitzlist"/>
        <w:widowControl w:val="0"/>
        <w:tabs>
          <w:tab w:val="left" w:pos="851"/>
        </w:tabs>
        <w:suppressAutoHyphens/>
        <w:spacing w:before="41"/>
        <w:ind w:left="851"/>
        <w:contextualSpacing w:val="0"/>
        <w:jc w:val="both"/>
        <w:rPr>
          <w:rFonts w:ascii="Calibri" w:hAnsi="Calibri" w:cs="Calibri"/>
          <w:sz w:val="22"/>
          <w:szCs w:val="22"/>
        </w:rPr>
      </w:pPr>
    </w:p>
    <w:p w:rsidR="0059381F" w:rsidRPr="0059381F" w:rsidRDefault="0059381F" w:rsidP="0059381F">
      <w:pPr>
        <w:widowControl w:val="0"/>
        <w:tabs>
          <w:tab w:val="left" w:pos="851"/>
        </w:tabs>
        <w:spacing w:before="41"/>
        <w:jc w:val="both"/>
        <w:rPr>
          <w:rFonts w:ascii="Calibri" w:hAnsi="Calibri" w:cs="Calibri"/>
          <w:sz w:val="22"/>
          <w:szCs w:val="22"/>
        </w:rPr>
      </w:pPr>
      <w:r w:rsidRPr="0059381F">
        <w:rPr>
          <w:rFonts w:ascii="Calibri" w:hAnsi="Calibri" w:cs="Calibri"/>
          <w:b/>
          <w:sz w:val="22"/>
          <w:szCs w:val="22"/>
        </w:rPr>
        <w:t>(dotyczy I, II, III części zamówienia)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Wykonawca zgodnie z § 9 ust. 2 Rozporządzenia Ministra Rozwoju z dnia 26.07.2016 r. w sprawie rodzajów dokumentów, jakich może żądać Zamawiający od Wykonawcy (Dz.U. z 2016 r., poz. 1126</w:t>
      </w:r>
      <w:r w:rsidR="00512BCD">
        <w:rPr>
          <w:rFonts w:ascii="Calibri" w:hAnsi="Calibri" w:cs="Calibri"/>
          <w:sz w:val="22"/>
          <w:szCs w:val="22"/>
        </w:rPr>
        <w:t>, Dz.U. z 2018r. poz. 1993</w:t>
      </w:r>
      <w:r w:rsidRPr="00066A9F">
        <w:rPr>
          <w:rFonts w:ascii="Calibri" w:hAnsi="Calibri" w:cs="Calibri"/>
          <w:sz w:val="22"/>
          <w:szCs w:val="22"/>
        </w:rPr>
        <w:t xml:space="preserve">) </w:t>
      </w:r>
      <w:r w:rsidRPr="00066A9F">
        <w:rPr>
          <w:rFonts w:ascii="Calibri" w:hAnsi="Calibri" w:cs="Calibri"/>
          <w:b/>
          <w:sz w:val="22"/>
          <w:szCs w:val="22"/>
        </w:rPr>
        <w:t xml:space="preserve">na wezwanie Zamawiającego </w:t>
      </w:r>
      <w:r w:rsidRPr="00066A9F">
        <w:rPr>
          <w:rFonts w:ascii="Calibri" w:hAnsi="Calibri" w:cs="Calibri"/>
          <w:sz w:val="22"/>
          <w:szCs w:val="22"/>
        </w:rPr>
        <w:t xml:space="preserve">złoży dokumenty o których mowa w § 5 </w:t>
      </w:r>
      <w:r w:rsidR="00EA78D6">
        <w:rPr>
          <w:rFonts w:ascii="Calibri" w:hAnsi="Calibri" w:cs="Calibri"/>
          <w:sz w:val="22"/>
          <w:szCs w:val="22"/>
        </w:rPr>
        <w:t>pkt</w:t>
      </w:r>
      <w:r w:rsidRPr="00066A9F">
        <w:rPr>
          <w:rFonts w:ascii="Calibri" w:hAnsi="Calibri" w:cs="Calibri"/>
          <w:sz w:val="22"/>
          <w:szCs w:val="22"/>
        </w:rPr>
        <w:t>. 1-9 ww.</w:t>
      </w:r>
      <w:r>
        <w:rPr>
          <w:rFonts w:ascii="Calibri" w:hAnsi="Calibri" w:cs="Calibri"/>
          <w:sz w:val="22"/>
          <w:szCs w:val="22"/>
        </w:rPr>
        <w:t xml:space="preserve"> </w:t>
      </w:r>
      <w:r w:rsidRPr="00066A9F">
        <w:rPr>
          <w:rFonts w:ascii="Calibri" w:hAnsi="Calibri" w:cs="Calibri"/>
          <w:sz w:val="22"/>
          <w:szCs w:val="22"/>
          <w:u w:val="single"/>
        </w:rPr>
        <w:t>(w zakresie dokumentów wymaganych od  Wykonawców określonych w dziale VI SIWZ)</w:t>
      </w:r>
      <w:r w:rsidRPr="00066A9F">
        <w:rPr>
          <w:rFonts w:ascii="Calibri" w:hAnsi="Calibri" w:cs="Calibri"/>
          <w:sz w:val="22"/>
          <w:szCs w:val="22"/>
        </w:rPr>
        <w:t xml:space="preserve"> Rozporządzenia dla podmiotu udostępniającego Wykonawcy zdolności techniczne lub zawodowe lub sytuację finansową lub ekonomicznej na zasadach określonych w art. 22a ustawy. Dokumenty składane są na potwierdzenie braku podstaw do wykluczenia.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Ofertę i oświadczenia, o których mowa w Rozporządzeniu Ministra Rozwoju </w:t>
      </w:r>
      <w:r w:rsidRPr="00066A9F">
        <w:rPr>
          <w:rFonts w:ascii="Calibri" w:hAnsi="Calibri" w:cs="Calibri"/>
          <w:sz w:val="22"/>
          <w:szCs w:val="22"/>
        </w:rPr>
        <w:br/>
        <w:t xml:space="preserve">z dnia 26 lipca 2016r.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należy złożyć w oryginale.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Dokumenty, o których mowa w powyższym Rozporządzeniu, inne niż oświadczenia, o których mowa w pkt 7), należy złożyć w oryginale lub kopii poświadczonej za zgodność z oryginałem. Poświadczenia za zgodność z oryginałem dokonuje odpowiednio podmiot, którego dokumenty te dotyczą (wykonawca, podmiot, na którego zdolnościach lub sytuacji polega wykonawca, wykonawca wspólnie ubiegający się o udzielenie zamówienia publicznego albo podwykonawca).</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eastAsia="Calibri" w:hAnsi="Calibri" w:cs="Calibri"/>
          <w:sz w:val="22"/>
          <w:szCs w:val="22"/>
        </w:rPr>
        <w:t>Jeżeli jest to niezbędne do zapewnienia odpowiedniego przebiegu postępowania o udzielenie zamówienia, na każdym etapie postępowania Zamawiający może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eastAsia="Calibri" w:hAnsi="Calibri" w:cs="Calibri"/>
          <w:sz w:val="22"/>
          <w:szCs w:val="22"/>
        </w:rPr>
        <w:t xml:space="preserve">Jeżeli wykonawca ma siedzibę lub miejsce zamieszkania poza terytorium Rzeczpospolitej Polskiej, zamiast dokumentów o których mowa w § 5 </w:t>
      </w:r>
      <w:r w:rsidRPr="00066A9F">
        <w:rPr>
          <w:rFonts w:ascii="Calibri" w:hAnsi="Calibri" w:cs="Calibri"/>
          <w:sz w:val="22"/>
          <w:szCs w:val="22"/>
        </w:rPr>
        <w:t xml:space="preserve">Rozporządzenia Ministra Rozwoju z dnia 26.07.2016 r. w sprawie rodzajów dokumentów, jakich może żądać Zamawiający od Wykonawcy, Wykonawca składa dokumenty zgodnie z § 7 niniejszego rozporządzenia.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Oświadczenia i dokumenty o których mowa w Dziale VI ust.2 pkt 1), 2) i 4) oraz ust. 3 każdy </w:t>
      </w:r>
      <w:r>
        <w:rPr>
          <w:rFonts w:ascii="Calibri" w:hAnsi="Calibri" w:cs="Calibri"/>
          <w:sz w:val="22"/>
          <w:szCs w:val="22"/>
        </w:rPr>
        <w:br/>
      </w:r>
      <w:r w:rsidRPr="00066A9F">
        <w:rPr>
          <w:rFonts w:ascii="Calibri" w:hAnsi="Calibri" w:cs="Calibri"/>
          <w:sz w:val="22"/>
          <w:szCs w:val="22"/>
        </w:rPr>
        <w:t xml:space="preserve">z uczestników oferty wspólnej składa indywidualnie, </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Wykonawca ubiegając się o udzielenie zamówienia publicznego jest zobowiązany do wypełnienia wszystkich obowiązków formalno-prawnych związanych z udziałem </w:t>
      </w:r>
      <w:r>
        <w:rPr>
          <w:rFonts w:ascii="Calibri" w:hAnsi="Calibri" w:cs="Calibri"/>
          <w:sz w:val="22"/>
          <w:szCs w:val="22"/>
        </w:rPr>
        <w:br/>
      </w:r>
      <w:r w:rsidRPr="00066A9F">
        <w:rPr>
          <w:rFonts w:ascii="Calibri" w:hAnsi="Calibri" w:cs="Calibri"/>
          <w:sz w:val="22"/>
          <w:szCs w:val="22"/>
        </w:rPr>
        <w:t xml:space="preserve">w postępowaniu. Do obowiązków tych należą m.in. obowiązki wynikające z RODO ), </w:t>
      </w:r>
      <w:r>
        <w:rPr>
          <w:rFonts w:ascii="Calibri" w:hAnsi="Calibri" w:cs="Calibri"/>
          <w:sz w:val="22"/>
          <w:szCs w:val="22"/>
        </w:rPr>
        <w:br/>
      </w:r>
      <w:r w:rsidRPr="00066A9F">
        <w:rPr>
          <w:rFonts w:ascii="Calibri" w:hAnsi="Calibri" w:cs="Calibri"/>
          <w:sz w:val="22"/>
          <w:szCs w:val="22"/>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Ponadto wykonawca będzie musiał wypełnić obowiązek informacyjny wynikający z art. 14 RODO względem osób fizycznych, których dane przekazuje zamawiającemu i których dane pośrednio pozyskał, chyba że ma zastosowanie co najmniej jedno z w</w:t>
      </w:r>
      <w:r w:rsidR="00562DEC">
        <w:rPr>
          <w:rFonts w:ascii="Calibri" w:hAnsi="Calibri" w:cs="Calibri"/>
          <w:sz w:val="22"/>
          <w:szCs w:val="22"/>
        </w:rPr>
        <w:t>y</w:t>
      </w:r>
      <w:r w:rsidRPr="00066A9F">
        <w:rPr>
          <w:rFonts w:ascii="Calibri" w:hAnsi="Calibri" w:cs="Calibri"/>
          <w:sz w:val="22"/>
          <w:szCs w:val="22"/>
        </w:rPr>
        <w:t>łączeń, o których mowa w art. 14 ust. 5 RODO.</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W celu zapewnienia, że wykonawca wypełnił ww. obowiązki informacyjne oraz ochrony </w:t>
      </w:r>
      <w:r w:rsidRPr="00066A9F">
        <w:rPr>
          <w:rFonts w:ascii="Calibri" w:hAnsi="Calibri" w:cs="Calibri"/>
          <w:sz w:val="22"/>
          <w:szCs w:val="22"/>
        </w:rPr>
        <w:lastRenderedPageBreak/>
        <w:t>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rsidR="00B47A0B" w:rsidRPr="00066A9F" w:rsidRDefault="00B47A0B" w:rsidP="00B47A0B">
      <w:pPr>
        <w:pStyle w:val="Akapitzlist1"/>
        <w:numPr>
          <w:ilvl w:val="0"/>
          <w:numId w:val="27"/>
        </w:numPr>
        <w:autoSpaceDE/>
        <w:jc w:val="both"/>
        <w:rPr>
          <w:rFonts w:ascii="Calibri" w:hAnsi="Calibri" w:cs="Calibri"/>
          <w:sz w:val="22"/>
          <w:szCs w:val="22"/>
        </w:rPr>
      </w:pPr>
      <w:r w:rsidRPr="00066A9F">
        <w:rPr>
          <w:rFonts w:ascii="Calibri" w:hAnsi="Calibri" w:cs="Calibri"/>
          <w:sz w:val="22"/>
          <w:szCs w:val="22"/>
        </w:rPr>
        <w:t xml:space="preserve">Zamawiający określa obowiązek zatrudnienia na umowę o pracę. Działając na podstawie art. 29 ust. 3a ustawy </w:t>
      </w:r>
      <w:proofErr w:type="spellStart"/>
      <w:r w:rsidRPr="00066A9F">
        <w:rPr>
          <w:rFonts w:ascii="Calibri" w:hAnsi="Calibri" w:cs="Calibri"/>
          <w:sz w:val="22"/>
          <w:szCs w:val="22"/>
        </w:rPr>
        <w:t>Pzp</w:t>
      </w:r>
      <w:proofErr w:type="spellEnd"/>
      <w:r w:rsidRPr="00066A9F">
        <w:rPr>
          <w:rFonts w:ascii="Calibri" w:hAnsi="Calibri" w:cs="Calibri"/>
          <w:sz w:val="22"/>
          <w:szCs w:val="22"/>
        </w:rPr>
        <w:t xml:space="preserve">, wymaga zatrudnienia przez Wykonawcę lub Podwykonawcę na podstawie umowy o pracę w rozumieniu przepisów ustawy z dnia 26 czerwca 1974 r.- Kodeks pracy (Dz.U. z 2016 r., poz. 166 z </w:t>
      </w:r>
      <w:proofErr w:type="spellStart"/>
      <w:r w:rsidRPr="00066A9F">
        <w:rPr>
          <w:rFonts w:ascii="Calibri" w:hAnsi="Calibri" w:cs="Calibri"/>
          <w:sz w:val="22"/>
          <w:szCs w:val="22"/>
        </w:rPr>
        <w:t>późn</w:t>
      </w:r>
      <w:proofErr w:type="spellEnd"/>
      <w:r w:rsidRPr="00066A9F">
        <w:rPr>
          <w:rFonts w:ascii="Calibri" w:hAnsi="Calibri" w:cs="Calibri"/>
          <w:sz w:val="22"/>
          <w:szCs w:val="22"/>
        </w:rPr>
        <w:t>. zm.) wszystkich osób, które będą wykonywać w zakresie realizacji przedmiotu zamówienia czynności polegające na wykonaniu robót budowlano – montażowych</w:t>
      </w:r>
    </w:p>
    <w:p w:rsidR="00B47A0B" w:rsidRPr="00066A9F" w:rsidRDefault="00B47A0B" w:rsidP="00B47A0B">
      <w:pPr>
        <w:pStyle w:val="Akapitzlist1"/>
        <w:autoSpaceDE/>
        <w:ind w:left="603"/>
        <w:jc w:val="both"/>
        <w:rPr>
          <w:rFonts w:ascii="Calibri" w:hAnsi="Calibri" w:cs="Calibri"/>
          <w:sz w:val="22"/>
          <w:szCs w:val="22"/>
        </w:rPr>
      </w:pPr>
    </w:p>
    <w:p w:rsidR="00B47A0B" w:rsidRPr="00066A9F" w:rsidRDefault="00B47A0B" w:rsidP="00B47A0B">
      <w:pPr>
        <w:pStyle w:val="Akapitzlist1"/>
        <w:autoSpaceDE/>
        <w:ind w:left="603"/>
        <w:jc w:val="both"/>
        <w:rPr>
          <w:rFonts w:ascii="Calibri" w:hAnsi="Calibri" w:cs="Calibri"/>
          <w:sz w:val="22"/>
          <w:szCs w:val="22"/>
        </w:rPr>
      </w:pPr>
      <w:r w:rsidRPr="00066A9F">
        <w:rPr>
          <w:rFonts w:ascii="Calibri" w:hAnsi="Calibri" w:cs="Calibri"/>
          <w:sz w:val="22"/>
          <w:szCs w:val="22"/>
        </w:rPr>
        <w:t xml:space="preserve"> </w:t>
      </w:r>
    </w:p>
    <w:p w:rsidR="00B47A0B" w:rsidRPr="00066A9F" w:rsidRDefault="00B47A0B" w:rsidP="00B47A0B">
      <w:pPr>
        <w:pBdr>
          <w:bottom w:val="single" w:sz="4" w:space="1" w:color="auto"/>
        </w:pBdr>
        <w:ind w:left="426" w:hanging="426"/>
        <w:jc w:val="both"/>
        <w:rPr>
          <w:rFonts w:ascii="Calibri" w:hAnsi="Calibri" w:cs="Calibri"/>
          <w:b/>
          <w:sz w:val="22"/>
          <w:szCs w:val="22"/>
        </w:rPr>
      </w:pPr>
      <w:r w:rsidRPr="00066A9F">
        <w:rPr>
          <w:rFonts w:ascii="Calibri" w:hAnsi="Calibri" w:cs="Calibri"/>
          <w:b/>
          <w:sz w:val="22"/>
          <w:szCs w:val="22"/>
        </w:rPr>
        <w:t>VII. INFORMACJE O SPOSOBIE POROZUMIEWANIA SIĘ ZAMAWIAJĄCEGO Z WYKONAWCAMI ORAZ PRZEKAZYWANIA OŚWIADCZEŃ LU</w:t>
      </w:r>
      <w:r w:rsidR="00EA78D6">
        <w:rPr>
          <w:rFonts w:ascii="Calibri" w:hAnsi="Calibri" w:cs="Calibri"/>
          <w:b/>
          <w:sz w:val="22"/>
          <w:szCs w:val="22"/>
        </w:rPr>
        <w:t>B</w:t>
      </w:r>
      <w:r w:rsidRPr="00066A9F">
        <w:rPr>
          <w:rFonts w:ascii="Calibri" w:hAnsi="Calibri" w:cs="Calibri"/>
          <w:b/>
          <w:sz w:val="22"/>
          <w:szCs w:val="22"/>
        </w:rPr>
        <w:t xml:space="preserve"> DOKUMENTÓW, A TAKŻE WSKAZANIE OSÓB UPRAWNIONYCH DO POROZUMIEWANIA SIĘ Z WYKONAWCAMI</w:t>
      </w:r>
    </w:p>
    <w:p w:rsidR="00B47A0B" w:rsidRPr="00066A9F" w:rsidRDefault="00B47A0B" w:rsidP="00B47A0B">
      <w:pPr>
        <w:jc w:val="both"/>
        <w:rPr>
          <w:rFonts w:ascii="Calibri" w:hAnsi="Calibri" w:cs="Calibri"/>
          <w:sz w:val="22"/>
          <w:szCs w:val="22"/>
        </w:rPr>
      </w:pPr>
    </w:p>
    <w:p w:rsidR="00512BCD" w:rsidRDefault="00B47A0B" w:rsidP="00512BCD">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Korespondencję do Zamawiającego związaną z niniejszym postępowaniem należy kierować w formie pisemnej na adres: </w:t>
      </w:r>
    </w:p>
    <w:p w:rsidR="00512BCD" w:rsidRPr="00512BCD" w:rsidRDefault="00512BCD" w:rsidP="00512BCD">
      <w:pPr>
        <w:pStyle w:val="normalny0"/>
        <w:suppressAutoHyphens/>
        <w:ind w:left="357"/>
        <w:rPr>
          <w:rFonts w:ascii="Calibri" w:hAnsi="Calibri" w:cs="Calibri"/>
          <w:sz w:val="22"/>
          <w:szCs w:val="22"/>
        </w:rPr>
      </w:pPr>
      <w:r w:rsidRPr="00512BCD">
        <w:rPr>
          <w:rFonts w:ascii="Calibri" w:hAnsi="Calibri" w:cs="Calibri"/>
          <w:b/>
          <w:sz w:val="22"/>
          <w:szCs w:val="22"/>
        </w:rPr>
        <w:t xml:space="preserve">Teatr im. Wilama Horzycy w Toruniu, </w:t>
      </w:r>
      <w:r w:rsidRPr="00512BCD">
        <w:rPr>
          <w:rFonts w:ascii="Calibri" w:hAnsi="Calibri" w:cs="Calibri"/>
          <w:sz w:val="22"/>
          <w:szCs w:val="22"/>
        </w:rPr>
        <w:t>Plac Teatralny 1, 87-100 Toruń</w:t>
      </w:r>
    </w:p>
    <w:p w:rsidR="00B47A0B" w:rsidRPr="00066A9F" w:rsidRDefault="00B47A0B" w:rsidP="00B47A0B">
      <w:pPr>
        <w:pStyle w:val="normalny0"/>
        <w:numPr>
          <w:ilvl w:val="0"/>
          <w:numId w:val="2"/>
        </w:numPr>
        <w:suppressAutoHyphens/>
        <w:ind w:left="426" w:hanging="426"/>
        <w:rPr>
          <w:rFonts w:ascii="Calibri" w:hAnsi="Calibri" w:cs="Calibri"/>
          <w:sz w:val="22"/>
          <w:szCs w:val="22"/>
        </w:rPr>
      </w:pPr>
      <w:r w:rsidRPr="00066A9F">
        <w:rPr>
          <w:rFonts w:ascii="Calibri" w:hAnsi="Calibri" w:cs="Calibri"/>
          <w:sz w:val="22"/>
          <w:szCs w:val="22"/>
        </w:rPr>
        <w:t xml:space="preserve">Zawiadomienia, oświadczenia, wnioski oraz informacje przekazywane przez Wykonawcę pocztą elektroniczną winny być kierowane na adres </w:t>
      </w:r>
      <w:hyperlink r:id="rId9" w:history="1">
        <w:r w:rsidR="00512BCD" w:rsidRPr="00D46CA5">
          <w:rPr>
            <w:rStyle w:val="Hipercze"/>
            <w:rFonts w:ascii="Calibri" w:hAnsi="Calibri" w:cs="Calibri"/>
            <w:sz w:val="22"/>
            <w:szCs w:val="22"/>
          </w:rPr>
          <w:t>sekretariathorzycy@teatr.torun.pl</w:t>
        </w:r>
      </w:hyperlink>
      <w:r w:rsidRPr="00066A9F">
        <w:rPr>
          <w:rFonts w:ascii="Calibri" w:hAnsi="Calibri" w:cs="Calibri"/>
          <w:sz w:val="22"/>
          <w:szCs w:val="22"/>
        </w:rPr>
        <w:t>,</w:t>
      </w:r>
      <w:r w:rsidR="00512BCD">
        <w:rPr>
          <w:rFonts w:ascii="Calibri" w:hAnsi="Calibri" w:cs="Calibri"/>
          <w:sz w:val="22"/>
          <w:szCs w:val="22"/>
        </w:rPr>
        <w:t xml:space="preserve"> </w:t>
      </w:r>
      <w:r w:rsidRPr="00066A9F">
        <w:rPr>
          <w:rFonts w:ascii="Calibri" w:hAnsi="Calibri" w:cs="Calibri"/>
          <w:sz w:val="22"/>
          <w:szCs w:val="22"/>
        </w:rPr>
        <w:t xml:space="preserve">a faksem na nr </w:t>
      </w:r>
      <w:r w:rsidRPr="00066A9F">
        <w:rPr>
          <w:rFonts w:ascii="Calibri" w:hAnsi="Calibri" w:cs="Calibri"/>
          <w:b/>
          <w:i/>
          <w:sz w:val="22"/>
          <w:szCs w:val="22"/>
        </w:rPr>
        <w:t xml:space="preserve">(56) </w:t>
      </w:r>
      <w:r w:rsidR="00512BCD">
        <w:rPr>
          <w:rFonts w:ascii="Calibri" w:hAnsi="Calibri" w:cs="Calibri"/>
          <w:b/>
          <w:i/>
          <w:sz w:val="22"/>
          <w:szCs w:val="22"/>
        </w:rPr>
        <w:t>6223717</w:t>
      </w:r>
    </w:p>
    <w:p w:rsidR="00B47A0B" w:rsidRPr="00066A9F" w:rsidRDefault="00B47A0B" w:rsidP="00B47A0B">
      <w:pPr>
        <w:pStyle w:val="Akapitzlist"/>
        <w:widowControl w:val="0"/>
        <w:numPr>
          <w:ilvl w:val="0"/>
          <w:numId w:val="2"/>
        </w:numPr>
        <w:tabs>
          <w:tab w:val="left" w:pos="426"/>
        </w:tabs>
        <w:suppressAutoHyphens/>
        <w:ind w:left="426" w:hanging="426"/>
        <w:contextualSpacing w:val="0"/>
        <w:jc w:val="both"/>
        <w:rPr>
          <w:rFonts w:ascii="Calibri" w:eastAsia="Calibri" w:hAnsi="Calibri" w:cs="Calibri"/>
          <w:sz w:val="22"/>
          <w:szCs w:val="22"/>
        </w:rPr>
      </w:pPr>
      <w:r w:rsidRPr="00066A9F">
        <w:rPr>
          <w:rFonts w:ascii="Calibri" w:hAnsi="Calibri" w:cs="Calibri"/>
          <w:sz w:val="22"/>
          <w:szCs w:val="22"/>
        </w:rPr>
        <w:t>Wszelkie zawiadomienia, oświadczenia, wnioski oraz informacje Zamawiający oraz Wykonawcy</w:t>
      </w:r>
      <w:r w:rsidRPr="00066A9F">
        <w:rPr>
          <w:rFonts w:ascii="Calibri" w:hAnsi="Calibri" w:cs="Calibri"/>
          <w:spacing w:val="13"/>
          <w:sz w:val="22"/>
          <w:szCs w:val="22"/>
        </w:rPr>
        <w:t xml:space="preserve"> </w:t>
      </w:r>
      <w:r w:rsidRPr="00066A9F">
        <w:rPr>
          <w:rFonts w:ascii="Calibri" w:hAnsi="Calibri" w:cs="Calibri"/>
          <w:sz w:val="22"/>
          <w:szCs w:val="22"/>
        </w:rPr>
        <w:t>mogą</w:t>
      </w:r>
      <w:r w:rsidRPr="00066A9F">
        <w:rPr>
          <w:rFonts w:ascii="Calibri" w:hAnsi="Calibri" w:cs="Calibri"/>
          <w:w w:val="99"/>
          <w:sz w:val="22"/>
          <w:szCs w:val="22"/>
        </w:rPr>
        <w:t xml:space="preserve"> </w:t>
      </w:r>
      <w:r w:rsidRPr="00066A9F">
        <w:rPr>
          <w:rFonts w:ascii="Calibri" w:hAnsi="Calibri" w:cs="Calibri"/>
          <w:sz w:val="22"/>
          <w:szCs w:val="22"/>
        </w:rPr>
        <w:t>przekazywać</w:t>
      </w:r>
      <w:r w:rsidRPr="00066A9F">
        <w:rPr>
          <w:rFonts w:ascii="Calibri" w:hAnsi="Calibri" w:cs="Calibri"/>
          <w:spacing w:val="24"/>
          <w:sz w:val="22"/>
          <w:szCs w:val="22"/>
        </w:rPr>
        <w:t xml:space="preserve"> </w:t>
      </w:r>
      <w:r w:rsidRPr="00066A9F">
        <w:rPr>
          <w:rFonts w:ascii="Calibri" w:hAnsi="Calibri" w:cs="Calibri"/>
          <w:sz w:val="22"/>
          <w:szCs w:val="22"/>
        </w:rPr>
        <w:t>pisemnie,</w:t>
      </w:r>
      <w:r w:rsidRPr="00066A9F">
        <w:rPr>
          <w:rFonts w:ascii="Calibri" w:hAnsi="Calibri" w:cs="Calibri"/>
          <w:spacing w:val="24"/>
          <w:sz w:val="22"/>
          <w:szCs w:val="22"/>
        </w:rPr>
        <w:t xml:space="preserve"> </w:t>
      </w:r>
      <w:r w:rsidRPr="00066A9F">
        <w:rPr>
          <w:rFonts w:ascii="Calibri" w:hAnsi="Calibri" w:cs="Calibri"/>
          <w:sz w:val="22"/>
          <w:szCs w:val="22"/>
        </w:rPr>
        <w:t>faksem</w:t>
      </w:r>
      <w:r w:rsidRPr="00066A9F">
        <w:rPr>
          <w:rFonts w:ascii="Calibri" w:hAnsi="Calibri" w:cs="Calibri"/>
          <w:spacing w:val="23"/>
          <w:sz w:val="22"/>
          <w:szCs w:val="22"/>
        </w:rPr>
        <w:t xml:space="preserve"> </w:t>
      </w:r>
      <w:r w:rsidRPr="00066A9F">
        <w:rPr>
          <w:rFonts w:ascii="Calibri" w:hAnsi="Calibri" w:cs="Calibri"/>
          <w:sz w:val="22"/>
          <w:szCs w:val="22"/>
        </w:rPr>
        <w:t>lub</w:t>
      </w:r>
      <w:r w:rsidRPr="00066A9F">
        <w:rPr>
          <w:rFonts w:ascii="Calibri" w:hAnsi="Calibri" w:cs="Calibri"/>
          <w:spacing w:val="25"/>
          <w:sz w:val="22"/>
          <w:szCs w:val="22"/>
        </w:rPr>
        <w:t xml:space="preserve"> </w:t>
      </w:r>
      <w:r w:rsidRPr="00066A9F">
        <w:rPr>
          <w:rFonts w:ascii="Calibri" w:hAnsi="Calibri" w:cs="Calibri"/>
          <w:sz w:val="22"/>
          <w:szCs w:val="22"/>
        </w:rPr>
        <w:t>pocztą</w:t>
      </w:r>
      <w:r w:rsidRPr="00066A9F">
        <w:rPr>
          <w:rFonts w:ascii="Calibri" w:hAnsi="Calibri" w:cs="Calibri"/>
          <w:spacing w:val="24"/>
          <w:sz w:val="22"/>
          <w:szCs w:val="22"/>
        </w:rPr>
        <w:t xml:space="preserve"> </w:t>
      </w:r>
      <w:r w:rsidRPr="00066A9F">
        <w:rPr>
          <w:rFonts w:ascii="Calibri" w:hAnsi="Calibri" w:cs="Calibri"/>
          <w:sz w:val="22"/>
          <w:szCs w:val="22"/>
        </w:rPr>
        <w:t>elektroniczną,</w:t>
      </w:r>
      <w:r w:rsidRPr="00066A9F">
        <w:rPr>
          <w:rFonts w:ascii="Calibri" w:hAnsi="Calibri" w:cs="Calibri"/>
          <w:spacing w:val="24"/>
          <w:sz w:val="22"/>
          <w:szCs w:val="22"/>
        </w:rPr>
        <w:t xml:space="preserve"> </w:t>
      </w:r>
      <w:r w:rsidRPr="00066A9F">
        <w:rPr>
          <w:rFonts w:ascii="Calibri" w:hAnsi="Calibri" w:cs="Calibri"/>
          <w:sz w:val="22"/>
          <w:szCs w:val="22"/>
        </w:rPr>
        <w:t>za</w:t>
      </w:r>
      <w:r w:rsidRPr="00066A9F">
        <w:rPr>
          <w:rFonts w:ascii="Calibri" w:hAnsi="Calibri" w:cs="Calibri"/>
          <w:spacing w:val="25"/>
          <w:sz w:val="22"/>
          <w:szCs w:val="22"/>
        </w:rPr>
        <w:t xml:space="preserve"> </w:t>
      </w:r>
      <w:r w:rsidRPr="00066A9F">
        <w:rPr>
          <w:rFonts w:ascii="Calibri" w:hAnsi="Calibri" w:cs="Calibri"/>
          <w:sz w:val="22"/>
          <w:szCs w:val="22"/>
        </w:rPr>
        <w:t>wyjątkiem</w:t>
      </w:r>
      <w:r w:rsidRPr="00066A9F">
        <w:rPr>
          <w:rFonts w:ascii="Calibri" w:hAnsi="Calibri" w:cs="Calibri"/>
          <w:spacing w:val="23"/>
          <w:sz w:val="22"/>
          <w:szCs w:val="22"/>
        </w:rPr>
        <w:t xml:space="preserve"> </w:t>
      </w:r>
      <w:r w:rsidRPr="00066A9F">
        <w:rPr>
          <w:rFonts w:ascii="Calibri" w:hAnsi="Calibri" w:cs="Calibri"/>
          <w:sz w:val="22"/>
          <w:szCs w:val="22"/>
        </w:rPr>
        <w:t>oferty,</w:t>
      </w:r>
      <w:r w:rsidRPr="00066A9F">
        <w:rPr>
          <w:rFonts w:ascii="Calibri" w:hAnsi="Calibri" w:cs="Calibri"/>
          <w:spacing w:val="24"/>
          <w:sz w:val="22"/>
          <w:szCs w:val="22"/>
        </w:rPr>
        <w:t xml:space="preserve"> </w:t>
      </w:r>
      <w:r w:rsidRPr="00066A9F">
        <w:rPr>
          <w:rFonts w:ascii="Calibri" w:hAnsi="Calibri" w:cs="Calibri"/>
          <w:sz w:val="22"/>
          <w:szCs w:val="22"/>
        </w:rPr>
        <w:t>umowy</w:t>
      </w:r>
      <w:r w:rsidRPr="00066A9F">
        <w:rPr>
          <w:rFonts w:ascii="Calibri" w:hAnsi="Calibri" w:cs="Calibri"/>
          <w:spacing w:val="27"/>
          <w:sz w:val="22"/>
          <w:szCs w:val="22"/>
        </w:rPr>
        <w:t xml:space="preserve"> </w:t>
      </w:r>
      <w:r w:rsidRPr="00066A9F">
        <w:rPr>
          <w:rFonts w:ascii="Calibri" w:hAnsi="Calibri" w:cs="Calibri"/>
          <w:sz w:val="22"/>
          <w:szCs w:val="22"/>
        </w:rPr>
        <w:t>oraz</w:t>
      </w:r>
      <w:r w:rsidRPr="00066A9F">
        <w:rPr>
          <w:rFonts w:ascii="Calibri" w:hAnsi="Calibri" w:cs="Calibri"/>
          <w:spacing w:val="24"/>
          <w:sz w:val="22"/>
          <w:szCs w:val="22"/>
        </w:rPr>
        <w:t xml:space="preserve"> </w:t>
      </w:r>
      <w:r w:rsidRPr="00066A9F">
        <w:rPr>
          <w:rFonts w:ascii="Calibri" w:hAnsi="Calibri" w:cs="Calibri"/>
          <w:sz w:val="22"/>
          <w:szCs w:val="22"/>
        </w:rPr>
        <w:t>oświadczeń</w:t>
      </w:r>
      <w:r w:rsidRPr="00066A9F">
        <w:rPr>
          <w:rFonts w:ascii="Calibri" w:hAnsi="Calibri" w:cs="Calibri"/>
          <w:spacing w:val="25"/>
          <w:sz w:val="22"/>
          <w:szCs w:val="22"/>
        </w:rPr>
        <w:t xml:space="preserve"> </w:t>
      </w:r>
      <w:r w:rsidRPr="00066A9F">
        <w:rPr>
          <w:rFonts w:ascii="Calibri" w:hAnsi="Calibri" w:cs="Calibri"/>
          <w:sz w:val="22"/>
          <w:szCs w:val="22"/>
        </w:rPr>
        <w:t>i dokumentów</w:t>
      </w:r>
      <w:r w:rsidRPr="00066A9F">
        <w:rPr>
          <w:rFonts w:ascii="Calibri" w:hAnsi="Calibri" w:cs="Calibri"/>
          <w:spacing w:val="17"/>
          <w:sz w:val="22"/>
          <w:szCs w:val="22"/>
        </w:rPr>
        <w:t xml:space="preserve"> </w:t>
      </w:r>
      <w:r w:rsidRPr="00066A9F">
        <w:rPr>
          <w:rFonts w:ascii="Calibri" w:hAnsi="Calibri" w:cs="Calibri"/>
          <w:sz w:val="22"/>
          <w:szCs w:val="22"/>
        </w:rPr>
        <w:t>wymienionych</w:t>
      </w:r>
      <w:r w:rsidRPr="00066A9F">
        <w:rPr>
          <w:rFonts w:ascii="Calibri" w:hAnsi="Calibri" w:cs="Calibri"/>
          <w:spacing w:val="22"/>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rozdziale</w:t>
      </w:r>
      <w:r w:rsidRPr="00066A9F">
        <w:rPr>
          <w:rFonts w:ascii="Calibri" w:hAnsi="Calibri" w:cs="Calibri"/>
          <w:spacing w:val="17"/>
          <w:sz w:val="22"/>
          <w:szCs w:val="22"/>
        </w:rPr>
        <w:t xml:space="preserve"> </w:t>
      </w:r>
      <w:r w:rsidRPr="00066A9F">
        <w:rPr>
          <w:rFonts w:ascii="Calibri" w:hAnsi="Calibri" w:cs="Calibri"/>
          <w:sz w:val="22"/>
          <w:szCs w:val="22"/>
        </w:rPr>
        <w:t>VI</w:t>
      </w:r>
      <w:r w:rsidRPr="00066A9F">
        <w:rPr>
          <w:rFonts w:ascii="Calibri" w:hAnsi="Calibri" w:cs="Calibri"/>
          <w:spacing w:val="19"/>
          <w:sz w:val="22"/>
          <w:szCs w:val="22"/>
        </w:rPr>
        <w:t xml:space="preserve"> </w:t>
      </w:r>
      <w:r w:rsidRPr="00066A9F">
        <w:rPr>
          <w:rFonts w:ascii="Calibri" w:hAnsi="Calibri" w:cs="Calibri"/>
          <w:sz w:val="22"/>
          <w:szCs w:val="22"/>
        </w:rPr>
        <w:t>niniejszej</w:t>
      </w:r>
      <w:r w:rsidRPr="00066A9F">
        <w:rPr>
          <w:rFonts w:ascii="Calibri" w:hAnsi="Calibri" w:cs="Calibri"/>
          <w:spacing w:val="18"/>
          <w:sz w:val="22"/>
          <w:szCs w:val="22"/>
        </w:rPr>
        <w:t xml:space="preserve"> </w:t>
      </w:r>
      <w:r w:rsidRPr="00066A9F">
        <w:rPr>
          <w:rFonts w:ascii="Calibri" w:hAnsi="Calibri" w:cs="Calibri"/>
          <w:sz w:val="22"/>
          <w:szCs w:val="22"/>
        </w:rPr>
        <w:t>SIWZ</w:t>
      </w:r>
      <w:r w:rsidRPr="00066A9F">
        <w:rPr>
          <w:rFonts w:ascii="Calibri" w:hAnsi="Calibri" w:cs="Calibri"/>
          <w:spacing w:val="21"/>
          <w:sz w:val="22"/>
          <w:szCs w:val="22"/>
        </w:rPr>
        <w:t xml:space="preserve"> </w:t>
      </w:r>
      <w:r w:rsidRPr="00066A9F">
        <w:rPr>
          <w:rFonts w:ascii="Calibri" w:hAnsi="Calibri" w:cs="Calibri"/>
          <w:sz w:val="22"/>
          <w:szCs w:val="22"/>
        </w:rPr>
        <w:t>(również</w:t>
      </w:r>
      <w:r w:rsidRPr="00066A9F">
        <w:rPr>
          <w:rFonts w:ascii="Calibri" w:hAnsi="Calibri" w:cs="Calibri"/>
          <w:spacing w:val="18"/>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przypadku</w:t>
      </w:r>
      <w:r w:rsidRPr="00066A9F">
        <w:rPr>
          <w:rFonts w:ascii="Calibri" w:hAnsi="Calibri" w:cs="Calibri"/>
          <w:spacing w:val="19"/>
          <w:sz w:val="22"/>
          <w:szCs w:val="22"/>
        </w:rPr>
        <w:t xml:space="preserve"> </w:t>
      </w:r>
      <w:r w:rsidRPr="00066A9F">
        <w:rPr>
          <w:rFonts w:ascii="Calibri" w:hAnsi="Calibri" w:cs="Calibri"/>
          <w:sz w:val="22"/>
          <w:szCs w:val="22"/>
        </w:rPr>
        <w:t>ich</w:t>
      </w:r>
      <w:r w:rsidRPr="00066A9F">
        <w:rPr>
          <w:rFonts w:ascii="Calibri" w:hAnsi="Calibri" w:cs="Calibri"/>
          <w:spacing w:val="19"/>
          <w:sz w:val="22"/>
          <w:szCs w:val="22"/>
        </w:rPr>
        <w:t xml:space="preserve"> </w:t>
      </w:r>
      <w:r w:rsidRPr="00066A9F">
        <w:rPr>
          <w:rFonts w:ascii="Calibri" w:hAnsi="Calibri" w:cs="Calibri"/>
          <w:sz w:val="22"/>
          <w:szCs w:val="22"/>
        </w:rPr>
        <w:t>złożenia</w:t>
      </w:r>
      <w:r w:rsidRPr="00066A9F">
        <w:rPr>
          <w:rFonts w:ascii="Calibri" w:hAnsi="Calibri" w:cs="Calibri"/>
          <w:spacing w:val="19"/>
          <w:sz w:val="22"/>
          <w:szCs w:val="22"/>
        </w:rPr>
        <w:t xml:space="preserve"> </w:t>
      </w:r>
      <w:r w:rsidRPr="00066A9F">
        <w:rPr>
          <w:rFonts w:ascii="Calibri" w:hAnsi="Calibri" w:cs="Calibri"/>
          <w:sz w:val="22"/>
          <w:szCs w:val="22"/>
        </w:rPr>
        <w:t>w</w:t>
      </w:r>
      <w:r w:rsidRPr="00066A9F">
        <w:rPr>
          <w:rFonts w:ascii="Calibri" w:hAnsi="Calibri" w:cs="Calibri"/>
          <w:spacing w:val="17"/>
          <w:sz w:val="22"/>
          <w:szCs w:val="22"/>
        </w:rPr>
        <w:t xml:space="preserve"> </w:t>
      </w:r>
      <w:r w:rsidRPr="00066A9F">
        <w:rPr>
          <w:rFonts w:ascii="Calibri" w:hAnsi="Calibri" w:cs="Calibri"/>
          <w:sz w:val="22"/>
          <w:szCs w:val="22"/>
        </w:rPr>
        <w:t>wyniku</w:t>
      </w:r>
      <w:r w:rsidRPr="00066A9F">
        <w:rPr>
          <w:rFonts w:ascii="Calibri" w:hAnsi="Calibri" w:cs="Calibri"/>
          <w:w w:val="99"/>
          <w:sz w:val="22"/>
          <w:szCs w:val="22"/>
        </w:rPr>
        <w:t xml:space="preserve"> </w:t>
      </w:r>
      <w:r w:rsidRPr="00066A9F">
        <w:rPr>
          <w:rFonts w:ascii="Calibri" w:hAnsi="Calibri" w:cs="Calibri"/>
          <w:sz w:val="22"/>
          <w:szCs w:val="22"/>
        </w:rPr>
        <w:t>wezwania</w:t>
      </w:r>
      <w:r w:rsidRPr="00066A9F">
        <w:rPr>
          <w:rFonts w:ascii="Calibri" w:hAnsi="Calibri" w:cs="Calibri"/>
          <w:spacing w:val="-12"/>
          <w:sz w:val="22"/>
          <w:szCs w:val="22"/>
        </w:rPr>
        <w:t xml:space="preserve"> </w:t>
      </w:r>
      <w:r w:rsidRPr="00066A9F">
        <w:rPr>
          <w:rFonts w:ascii="Calibri" w:hAnsi="Calibri" w:cs="Calibri"/>
          <w:sz w:val="22"/>
          <w:szCs w:val="22"/>
        </w:rPr>
        <w:t>o</w:t>
      </w:r>
      <w:r w:rsidRPr="00066A9F">
        <w:rPr>
          <w:rFonts w:ascii="Calibri" w:hAnsi="Calibri" w:cs="Calibri"/>
          <w:spacing w:val="-12"/>
          <w:sz w:val="22"/>
          <w:szCs w:val="22"/>
        </w:rPr>
        <w:t xml:space="preserve"> </w:t>
      </w:r>
      <w:r w:rsidRPr="00066A9F">
        <w:rPr>
          <w:rFonts w:ascii="Calibri" w:hAnsi="Calibri" w:cs="Calibri"/>
          <w:sz w:val="22"/>
          <w:szCs w:val="22"/>
        </w:rPr>
        <w:t>którym</w:t>
      </w:r>
      <w:r w:rsidRPr="00066A9F">
        <w:rPr>
          <w:rFonts w:ascii="Calibri" w:hAnsi="Calibri" w:cs="Calibri"/>
          <w:spacing w:val="-13"/>
          <w:sz w:val="22"/>
          <w:szCs w:val="22"/>
        </w:rPr>
        <w:t xml:space="preserve"> </w:t>
      </w:r>
      <w:r w:rsidRPr="00066A9F">
        <w:rPr>
          <w:rFonts w:ascii="Calibri" w:hAnsi="Calibri" w:cs="Calibri"/>
          <w:sz w:val="22"/>
          <w:szCs w:val="22"/>
        </w:rPr>
        <w:t>mowa</w:t>
      </w:r>
      <w:r w:rsidRPr="00066A9F">
        <w:rPr>
          <w:rFonts w:ascii="Calibri" w:hAnsi="Calibri" w:cs="Calibri"/>
          <w:spacing w:val="-12"/>
          <w:sz w:val="22"/>
          <w:szCs w:val="22"/>
        </w:rPr>
        <w:t xml:space="preserve"> </w:t>
      </w:r>
      <w:r w:rsidRPr="00066A9F">
        <w:rPr>
          <w:rFonts w:ascii="Calibri" w:hAnsi="Calibri" w:cs="Calibri"/>
          <w:sz w:val="22"/>
          <w:szCs w:val="22"/>
        </w:rPr>
        <w:t>w</w:t>
      </w:r>
      <w:r w:rsidRPr="00066A9F">
        <w:rPr>
          <w:rFonts w:ascii="Calibri" w:hAnsi="Calibri" w:cs="Calibri"/>
          <w:spacing w:val="-13"/>
          <w:sz w:val="22"/>
          <w:szCs w:val="22"/>
        </w:rPr>
        <w:t xml:space="preserve"> </w:t>
      </w:r>
      <w:r w:rsidRPr="00066A9F">
        <w:rPr>
          <w:rFonts w:ascii="Calibri" w:hAnsi="Calibri" w:cs="Calibri"/>
          <w:sz w:val="22"/>
          <w:szCs w:val="22"/>
        </w:rPr>
        <w:t>art.</w:t>
      </w:r>
      <w:r w:rsidRPr="00066A9F">
        <w:rPr>
          <w:rFonts w:ascii="Calibri" w:hAnsi="Calibri" w:cs="Calibri"/>
          <w:spacing w:val="-12"/>
          <w:sz w:val="22"/>
          <w:szCs w:val="22"/>
        </w:rPr>
        <w:t xml:space="preserve"> </w:t>
      </w:r>
      <w:r w:rsidRPr="00066A9F">
        <w:rPr>
          <w:rFonts w:ascii="Calibri" w:hAnsi="Calibri" w:cs="Calibri"/>
          <w:sz w:val="22"/>
          <w:szCs w:val="22"/>
        </w:rPr>
        <w:t>26</w:t>
      </w:r>
      <w:r w:rsidRPr="00066A9F">
        <w:rPr>
          <w:rFonts w:ascii="Calibri" w:hAnsi="Calibri" w:cs="Calibri"/>
          <w:spacing w:val="-13"/>
          <w:sz w:val="22"/>
          <w:szCs w:val="22"/>
        </w:rPr>
        <w:t xml:space="preserve"> </w:t>
      </w:r>
      <w:r w:rsidRPr="00066A9F">
        <w:rPr>
          <w:rFonts w:ascii="Calibri" w:hAnsi="Calibri" w:cs="Calibri"/>
          <w:sz w:val="22"/>
          <w:szCs w:val="22"/>
        </w:rPr>
        <w:t>ust.</w:t>
      </w:r>
      <w:r w:rsidRPr="00066A9F">
        <w:rPr>
          <w:rFonts w:ascii="Calibri" w:hAnsi="Calibri" w:cs="Calibri"/>
          <w:spacing w:val="-12"/>
          <w:sz w:val="22"/>
          <w:szCs w:val="22"/>
        </w:rPr>
        <w:t xml:space="preserve"> </w:t>
      </w:r>
      <w:r w:rsidRPr="00066A9F">
        <w:rPr>
          <w:rFonts w:ascii="Calibri" w:hAnsi="Calibri" w:cs="Calibri"/>
          <w:sz w:val="22"/>
          <w:szCs w:val="22"/>
        </w:rPr>
        <w:t>3</w:t>
      </w:r>
      <w:r w:rsidRPr="00066A9F">
        <w:rPr>
          <w:rFonts w:ascii="Calibri" w:hAnsi="Calibri" w:cs="Calibri"/>
          <w:spacing w:val="-13"/>
          <w:sz w:val="22"/>
          <w:szCs w:val="22"/>
        </w:rPr>
        <w:t xml:space="preserve"> </w:t>
      </w:r>
      <w:r w:rsidRPr="00066A9F">
        <w:rPr>
          <w:rFonts w:ascii="Calibri" w:hAnsi="Calibri" w:cs="Calibri"/>
          <w:sz w:val="22"/>
          <w:szCs w:val="22"/>
        </w:rPr>
        <w:t>ustawy</w:t>
      </w:r>
      <w:r w:rsidRPr="00066A9F">
        <w:rPr>
          <w:rFonts w:ascii="Calibri" w:hAnsi="Calibri" w:cs="Calibri"/>
          <w:spacing w:val="-12"/>
          <w:sz w:val="22"/>
          <w:szCs w:val="22"/>
        </w:rPr>
        <w:t xml:space="preserve"> </w:t>
      </w:r>
      <w:r w:rsidRPr="00066A9F">
        <w:rPr>
          <w:rFonts w:ascii="Calibri" w:hAnsi="Calibri" w:cs="Calibri"/>
          <w:sz w:val="22"/>
          <w:szCs w:val="22"/>
        </w:rPr>
        <w:t>PZP)</w:t>
      </w:r>
      <w:r w:rsidRPr="00066A9F">
        <w:rPr>
          <w:rFonts w:ascii="Calibri" w:hAnsi="Calibri" w:cs="Calibri"/>
          <w:spacing w:val="-13"/>
          <w:sz w:val="22"/>
          <w:szCs w:val="22"/>
        </w:rPr>
        <w:t xml:space="preserve"> </w:t>
      </w:r>
      <w:r w:rsidRPr="00066A9F">
        <w:rPr>
          <w:rFonts w:ascii="Calibri" w:hAnsi="Calibri" w:cs="Calibri"/>
          <w:sz w:val="22"/>
          <w:szCs w:val="22"/>
        </w:rPr>
        <w:t>dla</w:t>
      </w:r>
      <w:r w:rsidRPr="00066A9F">
        <w:rPr>
          <w:rFonts w:ascii="Calibri" w:hAnsi="Calibri" w:cs="Calibri"/>
          <w:spacing w:val="-12"/>
          <w:sz w:val="22"/>
          <w:szCs w:val="22"/>
        </w:rPr>
        <w:t xml:space="preserve"> </w:t>
      </w:r>
      <w:r w:rsidRPr="00066A9F">
        <w:rPr>
          <w:rFonts w:ascii="Calibri" w:hAnsi="Calibri" w:cs="Calibri"/>
          <w:sz w:val="22"/>
          <w:szCs w:val="22"/>
        </w:rPr>
        <w:t>których</w:t>
      </w:r>
      <w:r w:rsidRPr="00066A9F">
        <w:rPr>
          <w:rFonts w:ascii="Calibri" w:hAnsi="Calibri" w:cs="Calibri"/>
          <w:spacing w:val="-12"/>
          <w:sz w:val="22"/>
          <w:szCs w:val="22"/>
        </w:rPr>
        <w:t xml:space="preserve"> </w:t>
      </w:r>
      <w:r w:rsidRPr="00066A9F">
        <w:rPr>
          <w:rFonts w:ascii="Calibri" w:hAnsi="Calibri" w:cs="Calibri"/>
          <w:sz w:val="22"/>
          <w:szCs w:val="22"/>
        </w:rPr>
        <w:t>Prawodawca</w:t>
      </w:r>
      <w:r w:rsidRPr="00066A9F">
        <w:rPr>
          <w:rFonts w:ascii="Calibri" w:hAnsi="Calibri" w:cs="Calibri"/>
          <w:spacing w:val="-13"/>
          <w:sz w:val="22"/>
          <w:szCs w:val="22"/>
        </w:rPr>
        <w:t xml:space="preserve"> </w:t>
      </w:r>
      <w:r w:rsidRPr="00066A9F">
        <w:rPr>
          <w:rFonts w:ascii="Calibri" w:hAnsi="Calibri" w:cs="Calibri"/>
          <w:sz w:val="22"/>
          <w:szCs w:val="22"/>
        </w:rPr>
        <w:t>przewidział</w:t>
      </w:r>
      <w:r w:rsidRPr="00066A9F">
        <w:rPr>
          <w:rFonts w:ascii="Calibri" w:hAnsi="Calibri" w:cs="Calibri"/>
          <w:spacing w:val="-12"/>
          <w:sz w:val="22"/>
          <w:szCs w:val="22"/>
        </w:rPr>
        <w:t xml:space="preserve"> </w:t>
      </w:r>
      <w:r w:rsidRPr="00066A9F">
        <w:rPr>
          <w:rFonts w:ascii="Calibri" w:hAnsi="Calibri" w:cs="Calibri"/>
          <w:sz w:val="22"/>
          <w:szCs w:val="22"/>
        </w:rPr>
        <w:t>wyłącznie</w:t>
      </w:r>
      <w:r w:rsidRPr="00066A9F">
        <w:rPr>
          <w:rFonts w:ascii="Calibri" w:hAnsi="Calibri" w:cs="Calibri"/>
          <w:spacing w:val="-14"/>
          <w:sz w:val="22"/>
          <w:szCs w:val="22"/>
        </w:rPr>
        <w:t xml:space="preserve"> </w:t>
      </w:r>
      <w:r w:rsidRPr="00066A9F">
        <w:rPr>
          <w:rFonts w:ascii="Calibri" w:hAnsi="Calibri" w:cs="Calibri"/>
          <w:sz w:val="22"/>
          <w:szCs w:val="22"/>
        </w:rPr>
        <w:t>formę</w:t>
      </w:r>
      <w:r w:rsidRPr="00066A9F">
        <w:rPr>
          <w:rFonts w:ascii="Calibri" w:hAnsi="Calibri" w:cs="Calibri"/>
          <w:w w:val="99"/>
          <w:sz w:val="22"/>
          <w:szCs w:val="22"/>
        </w:rPr>
        <w:t xml:space="preserve"> </w:t>
      </w:r>
      <w:r w:rsidRPr="00066A9F">
        <w:rPr>
          <w:rFonts w:ascii="Calibri" w:hAnsi="Calibri" w:cs="Calibri"/>
          <w:sz w:val="22"/>
          <w:szCs w:val="22"/>
        </w:rPr>
        <w:t>pisemną.</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Wszelkie zawiadomienia, oświadczenia, wnioski oraz informacje przekazywane faksem, lub pocztą elektroniczną, każda ze stron na żądanie drugiej niezwłocznie potwierdza fakt ich otrzymania.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wyjaśnienie SIWZ.</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Treść zapytań wraz z wyjaśnieniami Zamawiający przekaże Wykonawcom, którym przekazał SIWZ, bez ujawniania źródła zapytania oraz zamieści na stronie internetowej </w:t>
      </w:r>
      <w:hyperlink r:id="rId10"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W uzasadnionych przypadkach Zamawiający może przed upływem terminu składania ofert zmienić treść SIWZ. Dokonaną zmianę treści specyfikacji Zamawiający udostępnia  na stronie internetowej </w:t>
      </w:r>
      <w:hyperlink r:id="rId11"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Jeżeli zmiana treści SIWZ prowadzi do zmiany treści ogłoszenia o zamówieniu, Zamawiający zamieści ogłoszenie o zmianie ogłoszenia w Biuletynie Zamówień Publicznych. </w:t>
      </w:r>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hyperlink r:id="rId12" w:history="1">
        <w:r w:rsidR="009F4563">
          <w:rPr>
            <w:rStyle w:val="Hipercze"/>
          </w:rPr>
          <w:t>http://teatr.torun.pl/</w:t>
        </w:r>
      </w:hyperlink>
    </w:p>
    <w:p w:rsidR="00B47A0B" w:rsidRPr="00066A9F" w:rsidRDefault="00B47A0B" w:rsidP="00B47A0B">
      <w:pPr>
        <w:pStyle w:val="normalny0"/>
        <w:numPr>
          <w:ilvl w:val="0"/>
          <w:numId w:val="2"/>
        </w:numPr>
        <w:suppressAutoHyphens/>
        <w:ind w:left="357" w:hanging="357"/>
        <w:rPr>
          <w:rFonts w:ascii="Calibri" w:hAnsi="Calibri" w:cs="Calibri"/>
          <w:sz w:val="22"/>
          <w:szCs w:val="22"/>
        </w:rPr>
      </w:pPr>
      <w:r w:rsidRPr="00066A9F">
        <w:rPr>
          <w:rFonts w:ascii="Calibri" w:hAnsi="Calibri" w:cs="Calibri"/>
          <w:sz w:val="22"/>
          <w:szCs w:val="22"/>
        </w:rPr>
        <w:t>Zamawiający nie zamierza zwoływać zebrania Wykonawców.</w:t>
      </w:r>
    </w:p>
    <w:p w:rsidR="00B47A0B" w:rsidRDefault="00B47A0B" w:rsidP="00B47A0B">
      <w:pPr>
        <w:jc w:val="both"/>
        <w:rPr>
          <w:rFonts w:ascii="Calibri" w:hAnsi="Calibri" w:cs="Calibri"/>
          <w:sz w:val="22"/>
          <w:szCs w:val="22"/>
        </w:rPr>
      </w:pPr>
    </w:p>
    <w:p w:rsidR="00DA5A34" w:rsidRDefault="00DA5A34" w:rsidP="00B47A0B">
      <w:pPr>
        <w:pBdr>
          <w:bottom w:val="single" w:sz="4" w:space="1" w:color="auto"/>
        </w:pBdr>
        <w:jc w:val="both"/>
        <w:rPr>
          <w:rFonts w:ascii="Calibri" w:hAnsi="Calibri" w:cs="Calibri"/>
          <w:b/>
          <w:sz w:val="22"/>
          <w:szCs w:val="22"/>
        </w:rPr>
      </w:pPr>
    </w:p>
    <w:p w:rsidR="00BC2E07" w:rsidRDefault="00BC2E07" w:rsidP="00B47A0B">
      <w:pPr>
        <w:pBdr>
          <w:bottom w:val="single" w:sz="4" w:space="1" w:color="auto"/>
        </w:pBdr>
        <w:jc w:val="both"/>
        <w:rPr>
          <w:rFonts w:ascii="Calibri" w:hAnsi="Calibri" w:cs="Calibri"/>
          <w:b/>
          <w:sz w:val="22"/>
          <w:szCs w:val="22"/>
        </w:rPr>
      </w:pPr>
    </w:p>
    <w:p w:rsidR="00BC2E07" w:rsidRDefault="00BC2E07" w:rsidP="00B47A0B">
      <w:pPr>
        <w:pBdr>
          <w:bottom w:val="single" w:sz="4" w:space="1" w:color="auto"/>
        </w:pBdr>
        <w:jc w:val="both"/>
        <w:rPr>
          <w:rFonts w:ascii="Calibri" w:hAnsi="Calibri" w:cs="Calibri"/>
          <w:b/>
          <w:sz w:val="22"/>
          <w:szCs w:val="22"/>
        </w:rPr>
      </w:pPr>
    </w:p>
    <w:p w:rsidR="007512DD" w:rsidRDefault="007512DD"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lastRenderedPageBreak/>
        <w:t xml:space="preserve">VIII.   WYMAGANIA DOTYCZĄCE WADIUM </w:t>
      </w:r>
    </w:p>
    <w:p w:rsidR="00B47A0B" w:rsidRDefault="00B47A0B" w:rsidP="00B47A0B">
      <w:pPr>
        <w:pStyle w:val="normalny0"/>
        <w:suppressAutoHyphens/>
        <w:rPr>
          <w:rFonts w:ascii="Calibri" w:hAnsi="Calibri" w:cs="Calibri"/>
          <w:sz w:val="22"/>
          <w:szCs w:val="22"/>
        </w:rPr>
      </w:pPr>
    </w:p>
    <w:p w:rsidR="002E3FEF" w:rsidRPr="002E3FEF" w:rsidRDefault="002E3FEF" w:rsidP="002E3FEF">
      <w:pPr>
        <w:jc w:val="both"/>
        <w:rPr>
          <w:rFonts w:ascii="Calibri" w:hAnsi="Calibri" w:cs="Calibri"/>
          <w:sz w:val="22"/>
          <w:szCs w:val="22"/>
        </w:rPr>
      </w:pPr>
      <w:r w:rsidRPr="002E3FEF">
        <w:rPr>
          <w:rFonts w:ascii="Calibri" w:hAnsi="Calibri" w:cs="Calibri"/>
          <w:b/>
          <w:sz w:val="22"/>
          <w:szCs w:val="22"/>
        </w:rPr>
        <w:t>Część I</w:t>
      </w:r>
      <w:r w:rsidRPr="002E3FEF">
        <w:rPr>
          <w:rFonts w:ascii="Calibri" w:hAnsi="Calibri" w:cs="Calibri"/>
          <w:sz w:val="22"/>
          <w:szCs w:val="22"/>
        </w:rPr>
        <w:t xml:space="preserve"> – </w:t>
      </w:r>
      <w:r w:rsidRPr="006946B1">
        <w:rPr>
          <w:rFonts w:ascii="Calibri" w:hAnsi="Calibri" w:cs="Calibri"/>
          <w:b/>
          <w:sz w:val="22"/>
          <w:szCs w:val="22"/>
        </w:rPr>
        <w:t xml:space="preserve">Wykonanie robót remontowo – modernizacyjnych </w:t>
      </w:r>
      <w:r w:rsidR="006946B1" w:rsidRPr="006946B1">
        <w:rPr>
          <w:rFonts w:ascii="Calibri" w:hAnsi="Calibri" w:cs="Calibri"/>
          <w:b/>
          <w:sz w:val="22"/>
          <w:szCs w:val="22"/>
        </w:rPr>
        <w:t xml:space="preserve">prowadzonych </w:t>
      </w:r>
      <w:r w:rsidRPr="006946B1">
        <w:rPr>
          <w:rFonts w:ascii="Calibri" w:hAnsi="Calibri" w:cs="Calibri"/>
          <w:b/>
          <w:sz w:val="22"/>
          <w:szCs w:val="22"/>
        </w:rPr>
        <w:t>wewnątrz budynku teatru</w:t>
      </w:r>
      <w:r w:rsidR="006946B1" w:rsidRPr="006946B1">
        <w:rPr>
          <w:rFonts w:ascii="Calibri" w:hAnsi="Calibri" w:cs="Calibri"/>
          <w:b/>
          <w:sz w:val="22"/>
          <w:szCs w:val="22"/>
        </w:rPr>
        <w:t xml:space="preserve"> im. Wiliama Horzycy w Toruniu</w:t>
      </w:r>
      <w:r w:rsidRPr="006946B1">
        <w:rPr>
          <w:rFonts w:ascii="Calibri" w:hAnsi="Calibri" w:cs="Calibri"/>
          <w:b/>
          <w:sz w:val="22"/>
          <w:szCs w:val="22"/>
        </w:rPr>
        <w:t>.</w:t>
      </w:r>
    </w:p>
    <w:p w:rsidR="002E3FEF" w:rsidRPr="00066A9F" w:rsidRDefault="002E3FEF" w:rsidP="00B47A0B">
      <w:pPr>
        <w:pStyle w:val="normalny0"/>
        <w:suppressAutoHyphens/>
        <w:rPr>
          <w:rFonts w:ascii="Calibri" w:hAnsi="Calibri" w:cs="Calibri"/>
          <w:sz w:val="22"/>
          <w:szCs w:val="22"/>
        </w:rPr>
      </w:pPr>
    </w:p>
    <w:p w:rsidR="00B47A0B" w:rsidRPr="00066A9F" w:rsidRDefault="00B47A0B" w:rsidP="00B47A0B">
      <w:pPr>
        <w:pStyle w:val="normalny0"/>
        <w:numPr>
          <w:ilvl w:val="0"/>
          <w:numId w:val="3"/>
        </w:numPr>
        <w:suppressAutoHyphens/>
        <w:ind w:left="357" w:hanging="357"/>
        <w:rPr>
          <w:rFonts w:ascii="Calibri" w:hAnsi="Calibri" w:cs="Calibri"/>
          <w:sz w:val="22"/>
          <w:szCs w:val="22"/>
        </w:rPr>
      </w:pPr>
      <w:r w:rsidRPr="00066A9F">
        <w:rPr>
          <w:rFonts w:ascii="Calibri" w:hAnsi="Calibri" w:cs="Calibri"/>
          <w:sz w:val="22"/>
          <w:szCs w:val="22"/>
        </w:rPr>
        <w:t xml:space="preserve">Wykonawca składający ofertę zobowiązany </w:t>
      </w:r>
      <w:r w:rsidRPr="00432CD8">
        <w:rPr>
          <w:rFonts w:ascii="Calibri" w:hAnsi="Calibri" w:cs="Calibri"/>
          <w:sz w:val="22"/>
          <w:szCs w:val="22"/>
        </w:rPr>
        <w:t xml:space="preserve">jest do wniesienia wadium w wysokości </w:t>
      </w:r>
      <w:r w:rsidRPr="00432CD8">
        <w:rPr>
          <w:rFonts w:ascii="Calibri" w:hAnsi="Calibri" w:cs="Calibri"/>
          <w:b/>
          <w:sz w:val="22"/>
          <w:szCs w:val="22"/>
        </w:rPr>
        <w:t xml:space="preserve"> </w:t>
      </w:r>
      <w:r w:rsidR="002E3FEF">
        <w:rPr>
          <w:rFonts w:ascii="Calibri" w:hAnsi="Calibri" w:cs="Calibri"/>
          <w:b/>
          <w:sz w:val="22"/>
          <w:szCs w:val="22"/>
        </w:rPr>
        <w:t>2</w:t>
      </w:r>
      <w:r w:rsidR="00191222" w:rsidRPr="00432CD8">
        <w:rPr>
          <w:rFonts w:ascii="Calibri" w:hAnsi="Calibri" w:cs="Calibri"/>
          <w:b/>
          <w:sz w:val="22"/>
          <w:szCs w:val="22"/>
        </w:rPr>
        <w:t>0.000,00</w:t>
      </w:r>
      <w:r w:rsidRPr="00432CD8">
        <w:rPr>
          <w:rFonts w:ascii="Calibri" w:hAnsi="Calibri" w:cs="Calibri"/>
          <w:b/>
          <w:sz w:val="22"/>
          <w:szCs w:val="22"/>
        </w:rPr>
        <w:t xml:space="preserve"> </w:t>
      </w:r>
      <w:r w:rsidRPr="00432CD8">
        <w:rPr>
          <w:rFonts w:ascii="Calibri" w:hAnsi="Calibri" w:cs="Calibri"/>
          <w:sz w:val="22"/>
          <w:szCs w:val="22"/>
        </w:rPr>
        <w:t xml:space="preserve">zł (słownie: </w:t>
      </w:r>
      <w:r w:rsidR="002E3FEF">
        <w:rPr>
          <w:rFonts w:ascii="Calibri" w:hAnsi="Calibri" w:cs="Calibri"/>
          <w:sz w:val="22"/>
          <w:szCs w:val="22"/>
        </w:rPr>
        <w:t xml:space="preserve">dwadzieścia </w:t>
      </w:r>
      <w:r w:rsidR="00432CD8" w:rsidRPr="00432CD8">
        <w:rPr>
          <w:rFonts w:ascii="Calibri" w:hAnsi="Calibri" w:cs="Calibri"/>
          <w:sz w:val="22"/>
          <w:szCs w:val="22"/>
        </w:rPr>
        <w:t xml:space="preserve">tysięcy </w:t>
      </w:r>
      <w:r w:rsidRPr="00432CD8">
        <w:rPr>
          <w:rFonts w:ascii="Calibri" w:hAnsi="Calibri" w:cs="Calibri"/>
          <w:sz w:val="22"/>
          <w:szCs w:val="22"/>
        </w:rPr>
        <w:t>złotych).</w:t>
      </w:r>
    </w:p>
    <w:p w:rsidR="00B47A0B" w:rsidRPr="00066A9F" w:rsidRDefault="00B47A0B" w:rsidP="00B47A0B">
      <w:pPr>
        <w:pStyle w:val="normalny0"/>
        <w:numPr>
          <w:ilvl w:val="0"/>
          <w:numId w:val="3"/>
        </w:numPr>
        <w:suppressAutoHyphens/>
        <w:ind w:left="357" w:hanging="357"/>
        <w:rPr>
          <w:rFonts w:ascii="Calibri" w:hAnsi="Calibri" w:cs="Calibri"/>
          <w:sz w:val="22"/>
          <w:szCs w:val="22"/>
        </w:rPr>
      </w:pPr>
      <w:r w:rsidRPr="00066A9F">
        <w:rPr>
          <w:rFonts w:ascii="Calibri" w:hAnsi="Calibri" w:cs="Calibri"/>
          <w:sz w:val="22"/>
          <w:szCs w:val="22"/>
        </w:rPr>
        <w:t>Wadium może być wniesione w jednej lub w kilku następujących formach:</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pieniądzu,</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 xml:space="preserve">z tym, że poręczenie kasy jest zawsze zobowiązaniem pieniężnym, </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gwarancjach bankowych,</w:t>
      </w:r>
    </w:p>
    <w:p w:rsidR="00B47A0B" w:rsidRPr="00066A9F"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gwarancjach ubezpieczeniowych, </w:t>
      </w:r>
    </w:p>
    <w:p w:rsidR="00B47A0B" w:rsidRPr="00205C4B" w:rsidRDefault="00B47A0B" w:rsidP="00B47A0B">
      <w:pPr>
        <w:pStyle w:val="normalny0"/>
        <w:numPr>
          <w:ilvl w:val="0"/>
          <w:numId w:val="4"/>
        </w:numPr>
        <w:suppressAutoHyphens/>
        <w:rPr>
          <w:rFonts w:ascii="Calibri" w:hAnsi="Calibri" w:cs="Calibri"/>
          <w:sz w:val="22"/>
          <w:szCs w:val="22"/>
        </w:rPr>
      </w:pPr>
      <w:r w:rsidRPr="00066A9F">
        <w:rPr>
          <w:rFonts w:ascii="Calibri" w:hAnsi="Calibri" w:cs="Calibri"/>
          <w:sz w:val="22"/>
          <w:szCs w:val="22"/>
        </w:rPr>
        <w:t xml:space="preserve">poręczeniach udzielanych przez podmioty, o których mowa w art. 6b ust. 5 pkt. 2 Ustawy z dnia 9 listopada 2000 r. o utworzeniu Polskiej Agencji Rozwoju Przedsiębiorczości (Dz. U. z </w:t>
      </w:r>
      <w:r w:rsidRPr="00205C4B">
        <w:rPr>
          <w:rFonts w:ascii="Calibri" w:hAnsi="Calibri" w:cs="Calibri"/>
          <w:sz w:val="22"/>
          <w:szCs w:val="22"/>
        </w:rPr>
        <w:t>2014 r., poz. 1804 oraz z 2015 r. poz. 978 i 1240).</w:t>
      </w:r>
    </w:p>
    <w:p w:rsidR="00B47A0B" w:rsidRPr="00205C4B" w:rsidRDefault="00B47A0B" w:rsidP="00205C4B">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Wadium w formie pieniądza musi być wniesione przelewem na rachunek bankowy Zamawiającego </w:t>
      </w:r>
      <w:r w:rsidR="00605824" w:rsidRPr="00205C4B">
        <w:rPr>
          <w:rFonts w:ascii="Calibri" w:hAnsi="Calibri" w:cs="Calibri"/>
          <w:b/>
          <w:sz w:val="22"/>
          <w:szCs w:val="22"/>
        </w:rPr>
        <w:t xml:space="preserve">Powszechna Kasa Oszczędności Bank Polski SA </w:t>
      </w:r>
      <w:r w:rsidRPr="00205C4B">
        <w:rPr>
          <w:rFonts w:ascii="Calibri" w:hAnsi="Calibri" w:cs="Calibri"/>
          <w:b/>
          <w:sz w:val="22"/>
          <w:szCs w:val="22"/>
        </w:rPr>
        <w:t>Nr</w:t>
      </w:r>
      <w:r w:rsidR="00205C4B" w:rsidRPr="00205C4B">
        <w:rPr>
          <w:rFonts w:ascii="Calibri" w:hAnsi="Calibri" w:cs="Calibri"/>
          <w:b/>
          <w:sz w:val="22"/>
          <w:szCs w:val="22"/>
        </w:rPr>
        <w:t xml:space="preserve"> 86 1020 1462 0000 7802 0365 9190</w:t>
      </w:r>
      <w:r w:rsidRPr="00205C4B">
        <w:rPr>
          <w:rFonts w:ascii="Calibri" w:hAnsi="Calibri" w:cs="Calibri"/>
          <w:sz w:val="22"/>
          <w:szCs w:val="22"/>
        </w:rPr>
        <w:t xml:space="preserve">, z dopiskiem na przelewie „wadium w przetargu nieograniczonym </w:t>
      </w:r>
      <w:r w:rsidRPr="00205C4B">
        <w:rPr>
          <w:rFonts w:ascii="Calibri" w:hAnsi="Calibri" w:cs="Calibri"/>
          <w:bCs/>
          <w:sz w:val="22"/>
          <w:szCs w:val="22"/>
        </w:rPr>
        <w:t>na zadaniu:</w:t>
      </w:r>
      <w:r w:rsidRPr="00205C4B">
        <w:rPr>
          <w:rFonts w:ascii="Calibri" w:hAnsi="Calibri" w:cs="Calibri"/>
          <w:sz w:val="22"/>
          <w:szCs w:val="22"/>
        </w:rPr>
        <w:t xml:space="preserve"> </w:t>
      </w:r>
      <w:r w:rsidR="00205C4B" w:rsidRPr="00205C4B">
        <w:rPr>
          <w:rFonts w:ascii="Calibri" w:hAnsi="Calibri" w:cs="Calibri"/>
          <w:sz w:val="22"/>
          <w:szCs w:val="22"/>
        </w:rPr>
        <w:t>„</w:t>
      </w:r>
      <w:r w:rsidR="00E935A8" w:rsidRPr="006946B1">
        <w:rPr>
          <w:rFonts w:ascii="Calibri" w:hAnsi="Calibri" w:cs="Calibri"/>
          <w:b/>
          <w:sz w:val="22"/>
          <w:szCs w:val="22"/>
        </w:rPr>
        <w:t>Wykonanie robót remontowo – modernizacyjnych prowadzonych wewnątrz budynku teatru im. Wiliama Horzycy w Toruniu.</w:t>
      </w:r>
      <w:r w:rsidR="00205C4B" w:rsidRPr="00EA78D6">
        <w:rPr>
          <w:rFonts w:ascii="Calibri" w:hAnsi="Calibri" w:cs="Calibri"/>
          <w:color w:val="FF0000"/>
          <w:sz w:val="22"/>
          <w:szCs w:val="22"/>
        </w:rPr>
        <w:t>”</w:t>
      </w:r>
      <w:r w:rsidR="00205C4B" w:rsidRPr="00205C4B">
        <w:rPr>
          <w:rFonts w:ascii="Calibri" w:hAnsi="Calibri" w:cs="Calibri"/>
          <w:sz w:val="22"/>
          <w:szCs w:val="22"/>
        </w:rPr>
        <w:t xml:space="preserve">. </w:t>
      </w:r>
      <w:r w:rsidRPr="00205C4B">
        <w:rPr>
          <w:rFonts w:ascii="Calibri" w:hAnsi="Calibri" w:cs="Calibri"/>
          <w:sz w:val="22"/>
          <w:szCs w:val="22"/>
        </w:rPr>
        <w:t xml:space="preserve">O uznaniu  przez Zamawiającego, że wadium w pieniądzu wniesiono w wymaganym terminie </w:t>
      </w:r>
      <w:r w:rsidRPr="00205C4B">
        <w:rPr>
          <w:rFonts w:ascii="Calibri" w:hAnsi="Calibri" w:cs="Calibri"/>
          <w:b/>
          <w:sz w:val="22"/>
          <w:szCs w:val="22"/>
        </w:rPr>
        <w:t>decyduje data wpływu środków na rachunek Zamawiającego.</w:t>
      </w:r>
    </w:p>
    <w:p w:rsidR="00B47A0B" w:rsidRPr="00205C4B" w:rsidRDefault="00B47A0B" w:rsidP="00B47A0B">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Wadium w formach wymienionych w ust. 2 pkt. 2 </w:t>
      </w:r>
      <w:r w:rsidRPr="00205C4B">
        <w:rPr>
          <w:rFonts w:ascii="Calibri" w:hAnsi="Calibri" w:cs="Calibri"/>
          <w:sz w:val="22"/>
          <w:szCs w:val="22"/>
        </w:rPr>
        <w:sym w:font="Symbol" w:char="F0B8"/>
      </w:r>
      <w:r w:rsidRPr="00205C4B">
        <w:rPr>
          <w:rFonts w:ascii="Calibri" w:hAnsi="Calibri" w:cs="Calibri"/>
          <w:sz w:val="22"/>
          <w:szCs w:val="22"/>
        </w:rPr>
        <w:t xml:space="preserve"> 5 musi być wystawione na Zamawiającego, tj. </w:t>
      </w:r>
      <w:r w:rsidR="00B06B4C" w:rsidRPr="00205C4B">
        <w:rPr>
          <w:rFonts w:ascii="Calibri" w:hAnsi="Calibri" w:cs="Calibri"/>
          <w:sz w:val="22"/>
          <w:szCs w:val="22"/>
        </w:rPr>
        <w:t>Teatr im. Wilama Horzycy.</w:t>
      </w:r>
    </w:p>
    <w:p w:rsidR="00B47A0B" w:rsidRPr="00432CD8" w:rsidRDefault="00B47A0B" w:rsidP="00432CD8">
      <w:pPr>
        <w:pStyle w:val="normalny0"/>
        <w:numPr>
          <w:ilvl w:val="0"/>
          <w:numId w:val="3"/>
        </w:numPr>
        <w:suppressAutoHyphens/>
        <w:ind w:left="357" w:hanging="357"/>
        <w:rPr>
          <w:rFonts w:ascii="Calibri" w:hAnsi="Calibri" w:cs="Calibri"/>
          <w:sz w:val="22"/>
          <w:szCs w:val="22"/>
        </w:rPr>
      </w:pPr>
      <w:r w:rsidRPr="00205C4B">
        <w:rPr>
          <w:rFonts w:ascii="Calibri" w:hAnsi="Calibri" w:cs="Calibri"/>
          <w:sz w:val="22"/>
          <w:szCs w:val="22"/>
        </w:rPr>
        <w:t xml:space="preserve">Oryginalne dokumenty, wniesienia wadium w formie innej niż pieniężnej, muszą być złożone w odrębnej kopercie opisanej „wadium w przetargu nieograniczonym </w:t>
      </w:r>
      <w:r w:rsidR="00432CD8" w:rsidRPr="00205C4B">
        <w:rPr>
          <w:rFonts w:ascii="Calibri" w:hAnsi="Calibri" w:cs="Calibri"/>
          <w:bCs/>
          <w:sz w:val="22"/>
          <w:szCs w:val="22"/>
        </w:rPr>
        <w:t>na zadanie</w:t>
      </w:r>
      <w:r w:rsidRPr="00205C4B">
        <w:rPr>
          <w:rFonts w:ascii="Calibri" w:hAnsi="Calibri" w:cs="Calibri"/>
          <w:bCs/>
          <w:sz w:val="22"/>
          <w:szCs w:val="22"/>
        </w:rPr>
        <w:t>:</w:t>
      </w:r>
      <w:r w:rsidRPr="00205C4B">
        <w:rPr>
          <w:rFonts w:ascii="Calibri" w:hAnsi="Calibri" w:cs="Calibri"/>
          <w:sz w:val="22"/>
          <w:szCs w:val="22"/>
        </w:rPr>
        <w:t xml:space="preserve"> </w:t>
      </w:r>
      <w:r w:rsidR="00432CD8" w:rsidRPr="00205C4B">
        <w:rPr>
          <w:rFonts w:ascii="Calibri" w:hAnsi="Calibri" w:cs="Calibri"/>
          <w:sz w:val="22"/>
          <w:szCs w:val="22"/>
        </w:rPr>
        <w:t>„</w:t>
      </w:r>
      <w:r w:rsidR="00E935A8" w:rsidRPr="006946B1">
        <w:rPr>
          <w:rFonts w:ascii="Calibri" w:hAnsi="Calibri" w:cs="Calibri"/>
          <w:b/>
          <w:sz w:val="22"/>
          <w:szCs w:val="22"/>
        </w:rPr>
        <w:t>Wykonanie robót remontowo – modernizacyjnych prowadzonych wewnątrz budynku teatru im. Wiliama Horzycy w Toruniu.</w:t>
      </w:r>
      <w:r w:rsidR="00432CD8" w:rsidRPr="00432CD8">
        <w:rPr>
          <w:rFonts w:ascii="Calibri" w:hAnsi="Calibri" w:cs="Calibri"/>
          <w:sz w:val="22"/>
          <w:szCs w:val="22"/>
        </w:rPr>
        <w:t>”</w:t>
      </w:r>
      <w:r w:rsidRPr="00432CD8">
        <w:rPr>
          <w:rFonts w:ascii="Calibri" w:hAnsi="Calibri" w:cs="Calibri"/>
          <w:sz w:val="22"/>
          <w:szCs w:val="22"/>
        </w:rPr>
        <w:t xml:space="preserve"> oraz oznaczo</w:t>
      </w:r>
      <w:r w:rsidR="00432CD8">
        <w:rPr>
          <w:rFonts w:ascii="Calibri" w:hAnsi="Calibri" w:cs="Calibri"/>
          <w:sz w:val="22"/>
          <w:szCs w:val="22"/>
        </w:rPr>
        <w:t>nej nazwą i adresem Wykonawcy, i</w:t>
      </w:r>
      <w:r w:rsidRPr="00432CD8">
        <w:rPr>
          <w:rFonts w:ascii="Calibri" w:hAnsi="Calibri" w:cs="Calibri"/>
          <w:sz w:val="22"/>
          <w:szCs w:val="22"/>
        </w:rPr>
        <w:t xml:space="preserve"> Zamawiającego, tj. </w:t>
      </w:r>
      <w:r w:rsidR="00432CD8">
        <w:rPr>
          <w:rFonts w:ascii="Calibri" w:hAnsi="Calibri" w:cs="Calibri"/>
          <w:sz w:val="22"/>
          <w:szCs w:val="22"/>
        </w:rPr>
        <w:br/>
      </w:r>
      <w:r w:rsidRPr="00432CD8">
        <w:rPr>
          <w:rFonts w:ascii="Calibri" w:hAnsi="Calibri" w:cs="Calibri"/>
          <w:sz w:val="22"/>
          <w:szCs w:val="22"/>
        </w:rPr>
        <w:t xml:space="preserve"> </w:t>
      </w:r>
      <w:r w:rsidR="00432CD8">
        <w:rPr>
          <w:rFonts w:ascii="Calibri" w:hAnsi="Calibri" w:cs="Calibri"/>
          <w:b/>
          <w:sz w:val="22"/>
          <w:szCs w:val="22"/>
        </w:rPr>
        <w:t>Teatr</w:t>
      </w:r>
      <w:r w:rsidR="00322D78" w:rsidRPr="00432CD8">
        <w:rPr>
          <w:rFonts w:ascii="Calibri" w:hAnsi="Calibri" w:cs="Calibri"/>
          <w:sz w:val="22"/>
          <w:szCs w:val="22"/>
        </w:rPr>
        <w:t xml:space="preserve"> </w:t>
      </w:r>
      <w:r w:rsidR="00322D78" w:rsidRPr="00432CD8">
        <w:rPr>
          <w:rFonts w:ascii="Calibri" w:hAnsi="Calibri" w:cs="Calibri"/>
          <w:b/>
          <w:sz w:val="22"/>
          <w:szCs w:val="22"/>
        </w:rPr>
        <w:t>im. Wilama Horzycy przy Placu Teatralnym 1 w Toruniu</w:t>
      </w:r>
      <w:r w:rsidRPr="00432CD8">
        <w:rPr>
          <w:rFonts w:ascii="Calibri" w:hAnsi="Calibri" w:cs="Calibri"/>
          <w:sz w:val="22"/>
          <w:szCs w:val="22"/>
        </w:rPr>
        <w:t xml:space="preserve">, w </w:t>
      </w:r>
      <w:r w:rsidR="00322D78" w:rsidRPr="00432CD8">
        <w:rPr>
          <w:rFonts w:ascii="Calibri" w:hAnsi="Calibri" w:cs="Calibri"/>
          <w:sz w:val="22"/>
          <w:szCs w:val="22"/>
        </w:rPr>
        <w:t xml:space="preserve">sekretariacie </w:t>
      </w:r>
      <w:r w:rsidRPr="00432CD8">
        <w:rPr>
          <w:rFonts w:ascii="Calibri" w:hAnsi="Calibri" w:cs="Calibri"/>
          <w:sz w:val="22"/>
          <w:szCs w:val="22"/>
        </w:rPr>
        <w:t xml:space="preserve">w czasie pracy Zamawiającego o którym mowa w Dziale I SIWZ, </w:t>
      </w:r>
      <w:r w:rsidRPr="00432CD8">
        <w:rPr>
          <w:rFonts w:ascii="Calibri" w:hAnsi="Calibri" w:cs="Calibri"/>
          <w:b/>
          <w:sz w:val="22"/>
          <w:szCs w:val="22"/>
        </w:rPr>
        <w:t>do upływu terminu składania ofert</w:t>
      </w:r>
      <w:r w:rsidRPr="00432CD8">
        <w:rPr>
          <w:rFonts w:ascii="Calibri" w:hAnsi="Calibri" w:cs="Calibri"/>
          <w:sz w:val="22"/>
          <w:szCs w:val="22"/>
        </w:rPr>
        <w:t>.</w:t>
      </w:r>
    </w:p>
    <w:p w:rsidR="00B47A0B" w:rsidRPr="00066A9F" w:rsidRDefault="00B47A0B" w:rsidP="00B47A0B">
      <w:pPr>
        <w:pStyle w:val="normalny0"/>
        <w:suppressAutoHyphens/>
        <w:autoSpaceDN w:val="0"/>
        <w:ind w:left="360"/>
        <w:rPr>
          <w:rFonts w:ascii="Calibri" w:hAnsi="Calibri" w:cs="Calibri"/>
          <w:sz w:val="22"/>
          <w:szCs w:val="22"/>
        </w:rPr>
      </w:pPr>
      <w:r w:rsidRPr="00066A9F">
        <w:rPr>
          <w:rFonts w:ascii="Calibri" w:hAnsi="Calibri" w:cs="Calibri"/>
          <w:sz w:val="22"/>
          <w:szCs w:val="22"/>
        </w:rPr>
        <w:t>Wykonawca dla celów dowodowych powinien uzyskać dla siebie potwierdzenie złożenia wadium u Zamawiającego.</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Kopia potwierdzenia zrealizowanego przelewu, o którym mowa w ust. 3, lub kopie dokumentów zdeponowanych u Zamawiającego, o których mowa w ust. 5, muszą być dołączo</w:t>
      </w:r>
      <w:r w:rsidR="00322D78">
        <w:rPr>
          <w:rFonts w:ascii="Calibri" w:hAnsi="Calibri" w:cs="Calibri"/>
          <w:sz w:val="22"/>
          <w:szCs w:val="22"/>
        </w:rPr>
        <w:t>ne do oferty jako załącznik</w:t>
      </w:r>
      <w:r w:rsidRPr="00066A9F">
        <w:rPr>
          <w:rFonts w:ascii="Calibri" w:hAnsi="Calibri" w:cs="Calibri"/>
          <w:sz w:val="22"/>
          <w:szCs w:val="22"/>
        </w:rPr>
        <w:t>.</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Wadium wnosi się przed upływem terminu składania ofert, ważne na okres nie krótszy niż okres związania ofertą.</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którego oferta została wybrana:</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 xml:space="preserve">odmówił podpisania umowy w sprawie zamówienia publicznego na warunkach określonych </w:t>
      </w:r>
      <w:r w:rsidRPr="00066A9F">
        <w:rPr>
          <w:rFonts w:ascii="Calibri" w:hAnsi="Calibri" w:cs="Calibri"/>
          <w:sz w:val="22"/>
          <w:szCs w:val="22"/>
        </w:rPr>
        <w:br/>
        <w:t>w ofercie,</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nie wniósł wymaganego zabezpieczenia należytego wykonania umowy,</w:t>
      </w:r>
    </w:p>
    <w:p w:rsidR="00B47A0B" w:rsidRPr="00066A9F" w:rsidRDefault="00B47A0B" w:rsidP="00B47A0B">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zawarcie umowy w sprawie zamówienia publicznego stało się niemożliwe z przyczyn leżących po stronie Wykonawcy.</w:t>
      </w:r>
    </w:p>
    <w:p w:rsidR="00B47A0B" w:rsidRPr="00066A9F"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dokona zwrotu wadium w przypadkach określonych w art. 46 ust. 1, 1a i 2 ustawy.</w:t>
      </w:r>
    </w:p>
    <w:p w:rsidR="00B47A0B" w:rsidRDefault="00B47A0B" w:rsidP="00B47A0B">
      <w:pPr>
        <w:pStyle w:val="normalny0"/>
        <w:numPr>
          <w:ilvl w:val="0"/>
          <w:numId w:val="3"/>
        </w:numPr>
        <w:suppressAutoHyphens/>
        <w:autoSpaceDN w:val="0"/>
        <w:ind w:left="357" w:hanging="357"/>
        <w:rPr>
          <w:rFonts w:ascii="Calibri" w:hAnsi="Calibri" w:cs="Calibri"/>
          <w:sz w:val="22"/>
          <w:szCs w:val="22"/>
        </w:rPr>
      </w:pPr>
      <w:r w:rsidRPr="00066A9F">
        <w:rPr>
          <w:rFonts w:ascii="Calibri" w:hAnsi="Calibri" w:cs="Calibri"/>
          <w:sz w:val="22"/>
          <w:szCs w:val="22"/>
        </w:rPr>
        <w:t>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2E3FEF" w:rsidRDefault="002E3FEF" w:rsidP="002E3FEF">
      <w:pPr>
        <w:pStyle w:val="normalny0"/>
        <w:suppressAutoHyphens/>
        <w:autoSpaceDN w:val="0"/>
        <w:rPr>
          <w:rFonts w:ascii="Calibri" w:hAnsi="Calibri" w:cs="Calibri"/>
          <w:sz w:val="22"/>
          <w:szCs w:val="22"/>
        </w:rPr>
      </w:pPr>
    </w:p>
    <w:p w:rsidR="002E3FEF" w:rsidRPr="002E3FEF" w:rsidRDefault="002E3FEF" w:rsidP="002E3FEF">
      <w:pPr>
        <w:jc w:val="both"/>
        <w:rPr>
          <w:rFonts w:ascii="Calibri" w:hAnsi="Calibri" w:cs="Calibri"/>
          <w:sz w:val="22"/>
          <w:szCs w:val="22"/>
        </w:rPr>
      </w:pPr>
      <w:r w:rsidRPr="002E3FEF">
        <w:rPr>
          <w:rFonts w:ascii="Calibri" w:hAnsi="Calibri" w:cs="Calibri"/>
          <w:b/>
          <w:sz w:val="22"/>
          <w:szCs w:val="22"/>
        </w:rPr>
        <w:t xml:space="preserve">Część </w:t>
      </w:r>
      <w:r w:rsidRPr="006946B1">
        <w:rPr>
          <w:rFonts w:ascii="Calibri" w:hAnsi="Calibri" w:cs="Calibri"/>
          <w:b/>
          <w:sz w:val="22"/>
          <w:szCs w:val="22"/>
        </w:rPr>
        <w:t xml:space="preserve">II – Remont elewacji budynku głównego i budynku Sceny na zapleczu Teatru im. Wilama </w:t>
      </w:r>
      <w:r w:rsidRPr="006946B1">
        <w:rPr>
          <w:rFonts w:ascii="Calibri" w:hAnsi="Calibri" w:cs="Calibri"/>
          <w:b/>
          <w:sz w:val="22"/>
          <w:szCs w:val="22"/>
        </w:rPr>
        <w:lastRenderedPageBreak/>
        <w:t>Horzycy w Toruniu.</w:t>
      </w:r>
    </w:p>
    <w:p w:rsidR="002E3FEF" w:rsidRDefault="002E3FEF" w:rsidP="002E3FEF">
      <w:pPr>
        <w:jc w:val="both"/>
        <w:rPr>
          <w:rFonts w:ascii="Calibri" w:hAnsi="Calibri" w:cs="Calibri"/>
          <w:b/>
          <w:sz w:val="22"/>
          <w:szCs w:val="22"/>
        </w:rPr>
      </w:pPr>
    </w:p>
    <w:p w:rsidR="002E3FEF" w:rsidRPr="00066A9F" w:rsidRDefault="002E3FEF" w:rsidP="007D7E03">
      <w:pPr>
        <w:pStyle w:val="normalny0"/>
        <w:numPr>
          <w:ilvl w:val="0"/>
          <w:numId w:val="44"/>
        </w:numPr>
        <w:suppressAutoHyphens/>
        <w:ind w:left="426"/>
        <w:rPr>
          <w:rFonts w:ascii="Calibri" w:hAnsi="Calibri" w:cs="Calibri"/>
          <w:sz w:val="22"/>
          <w:szCs w:val="22"/>
        </w:rPr>
      </w:pPr>
      <w:r w:rsidRPr="00066A9F">
        <w:rPr>
          <w:rFonts w:ascii="Calibri" w:hAnsi="Calibri" w:cs="Calibri"/>
          <w:sz w:val="22"/>
          <w:szCs w:val="22"/>
        </w:rPr>
        <w:t xml:space="preserve">Wykonawca składający ofertę zobowiązany </w:t>
      </w:r>
      <w:r w:rsidRPr="00432CD8">
        <w:rPr>
          <w:rFonts w:ascii="Calibri" w:hAnsi="Calibri" w:cs="Calibri"/>
          <w:sz w:val="22"/>
          <w:szCs w:val="22"/>
        </w:rPr>
        <w:t xml:space="preserve">jest do wniesienia wadium w wysokości </w:t>
      </w:r>
      <w:r w:rsidRPr="00432CD8">
        <w:rPr>
          <w:rFonts w:ascii="Calibri" w:hAnsi="Calibri" w:cs="Calibri"/>
          <w:b/>
          <w:sz w:val="22"/>
          <w:szCs w:val="22"/>
        </w:rPr>
        <w:t xml:space="preserve"> </w:t>
      </w:r>
      <w:r>
        <w:rPr>
          <w:rFonts w:ascii="Calibri" w:hAnsi="Calibri" w:cs="Calibri"/>
          <w:b/>
          <w:sz w:val="22"/>
          <w:szCs w:val="22"/>
        </w:rPr>
        <w:t>10</w:t>
      </w:r>
      <w:r w:rsidRPr="00432CD8">
        <w:rPr>
          <w:rFonts w:ascii="Calibri" w:hAnsi="Calibri" w:cs="Calibri"/>
          <w:b/>
          <w:sz w:val="22"/>
          <w:szCs w:val="22"/>
        </w:rPr>
        <w:t xml:space="preserve">.000,00 </w:t>
      </w:r>
      <w:r w:rsidRPr="00432CD8">
        <w:rPr>
          <w:rFonts w:ascii="Calibri" w:hAnsi="Calibri" w:cs="Calibri"/>
          <w:sz w:val="22"/>
          <w:szCs w:val="22"/>
        </w:rPr>
        <w:t xml:space="preserve">zł (słownie: </w:t>
      </w:r>
      <w:r>
        <w:rPr>
          <w:rFonts w:ascii="Calibri" w:hAnsi="Calibri" w:cs="Calibri"/>
          <w:sz w:val="22"/>
          <w:szCs w:val="22"/>
        </w:rPr>
        <w:t xml:space="preserve">dziesięć </w:t>
      </w:r>
      <w:r w:rsidRPr="00432CD8">
        <w:rPr>
          <w:rFonts w:ascii="Calibri" w:hAnsi="Calibri" w:cs="Calibri"/>
          <w:sz w:val="22"/>
          <w:szCs w:val="22"/>
        </w:rPr>
        <w:t>tysięcy złotych).</w:t>
      </w:r>
    </w:p>
    <w:p w:rsidR="002E3FEF" w:rsidRPr="00066A9F" w:rsidRDefault="002E3FEF" w:rsidP="007D7E03">
      <w:pPr>
        <w:pStyle w:val="normalny0"/>
        <w:numPr>
          <w:ilvl w:val="0"/>
          <w:numId w:val="44"/>
        </w:numPr>
        <w:suppressAutoHyphens/>
        <w:ind w:left="357" w:hanging="357"/>
        <w:rPr>
          <w:rFonts w:ascii="Calibri" w:hAnsi="Calibri" w:cs="Calibri"/>
          <w:sz w:val="22"/>
          <w:szCs w:val="22"/>
        </w:rPr>
      </w:pPr>
      <w:r w:rsidRPr="00066A9F">
        <w:rPr>
          <w:rFonts w:ascii="Calibri" w:hAnsi="Calibri" w:cs="Calibri"/>
          <w:sz w:val="22"/>
          <w:szCs w:val="22"/>
        </w:rPr>
        <w:t>Wadium może być wniesione w jednej lub w kilku następujących formach:</w:t>
      </w:r>
    </w:p>
    <w:p w:rsidR="002E3FEF" w:rsidRPr="00066A9F" w:rsidRDefault="002E3FEF" w:rsidP="007D7E03">
      <w:pPr>
        <w:pStyle w:val="normalny0"/>
        <w:numPr>
          <w:ilvl w:val="0"/>
          <w:numId w:val="45"/>
        </w:numPr>
        <w:suppressAutoHyphens/>
        <w:rPr>
          <w:rFonts w:ascii="Calibri" w:hAnsi="Calibri" w:cs="Calibri"/>
          <w:sz w:val="22"/>
          <w:szCs w:val="22"/>
        </w:rPr>
      </w:pPr>
      <w:r w:rsidRPr="00066A9F">
        <w:rPr>
          <w:rFonts w:ascii="Calibri" w:hAnsi="Calibri" w:cs="Calibri"/>
          <w:sz w:val="22"/>
          <w:szCs w:val="22"/>
        </w:rPr>
        <w:t>pieniądzu,</w:t>
      </w:r>
    </w:p>
    <w:p w:rsidR="002E3FEF" w:rsidRPr="00066A9F" w:rsidRDefault="002E3FEF" w:rsidP="007D7E03">
      <w:pPr>
        <w:pStyle w:val="normalny0"/>
        <w:numPr>
          <w:ilvl w:val="0"/>
          <w:numId w:val="45"/>
        </w:numPr>
        <w:suppressAutoHyphens/>
        <w:rPr>
          <w:rFonts w:ascii="Calibri" w:hAnsi="Calibri" w:cs="Calibri"/>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 xml:space="preserve">z tym, że poręczenie kasy jest zawsze zobowiązaniem pieniężnym, </w:t>
      </w:r>
    </w:p>
    <w:p w:rsidR="002E3FEF" w:rsidRPr="00066A9F" w:rsidRDefault="002E3FEF" w:rsidP="007D7E03">
      <w:pPr>
        <w:pStyle w:val="normalny0"/>
        <w:numPr>
          <w:ilvl w:val="0"/>
          <w:numId w:val="45"/>
        </w:numPr>
        <w:suppressAutoHyphens/>
        <w:rPr>
          <w:rFonts w:ascii="Calibri" w:hAnsi="Calibri" w:cs="Calibri"/>
          <w:sz w:val="22"/>
          <w:szCs w:val="22"/>
        </w:rPr>
      </w:pPr>
      <w:r w:rsidRPr="00066A9F">
        <w:rPr>
          <w:rFonts w:ascii="Calibri" w:hAnsi="Calibri" w:cs="Calibri"/>
          <w:sz w:val="22"/>
          <w:szCs w:val="22"/>
        </w:rPr>
        <w:t>gwarancjach bankowych,</w:t>
      </w:r>
    </w:p>
    <w:p w:rsidR="002E3FEF" w:rsidRPr="00066A9F" w:rsidRDefault="002E3FEF" w:rsidP="007D7E03">
      <w:pPr>
        <w:pStyle w:val="normalny0"/>
        <w:numPr>
          <w:ilvl w:val="0"/>
          <w:numId w:val="45"/>
        </w:numPr>
        <w:suppressAutoHyphens/>
        <w:rPr>
          <w:rFonts w:ascii="Calibri" w:hAnsi="Calibri" w:cs="Calibri"/>
          <w:sz w:val="22"/>
          <w:szCs w:val="22"/>
        </w:rPr>
      </w:pPr>
      <w:r w:rsidRPr="00066A9F">
        <w:rPr>
          <w:rFonts w:ascii="Calibri" w:hAnsi="Calibri" w:cs="Calibri"/>
          <w:sz w:val="22"/>
          <w:szCs w:val="22"/>
        </w:rPr>
        <w:t xml:space="preserve">gwarancjach ubezpieczeniowych, </w:t>
      </w:r>
    </w:p>
    <w:p w:rsidR="002E3FEF" w:rsidRPr="00205C4B" w:rsidRDefault="002E3FEF" w:rsidP="007D7E03">
      <w:pPr>
        <w:pStyle w:val="normalny0"/>
        <w:numPr>
          <w:ilvl w:val="0"/>
          <w:numId w:val="45"/>
        </w:numPr>
        <w:suppressAutoHyphens/>
        <w:rPr>
          <w:rFonts w:ascii="Calibri" w:hAnsi="Calibri" w:cs="Calibri"/>
          <w:sz w:val="22"/>
          <w:szCs w:val="22"/>
        </w:rPr>
      </w:pPr>
      <w:r w:rsidRPr="00066A9F">
        <w:rPr>
          <w:rFonts w:ascii="Calibri" w:hAnsi="Calibri" w:cs="Calibri"/>
          <w:sz w:val="22"/>
          <w:szCs w:val="22"/>
        </w:rPr>
        <w:t xml:space="preserve">poręczeniach udzielanych przez podmioty, o których mowa w art. 6b ust. 5 pkt. 2 Ustawy z dnia 9 listopada 2000 r. o utworzeniu Polskiej Agencji Rozwoju Przedsiębiorczości (Dz. U. z </w:t>
      </w:r>
      <w:r w:rsidRPr="00205C4B">
        <w:rPr>
          <w:rFonts w:ascii="Calibri" w:hAnsi="Calibri" w:cs="Calibri"/>
          <w:sz w:val="22"/>
          <w:szCs w:val="22"/>
        </w:rPr>
        <w:t>2014 r., poz. 1804 oraz z 2015 r. poz. 978 i 1240).</w:t>
      </w:r>
    </w:p>
    <w:p w:rsidR="002E3FEF" w:rsidRPr="00205C4B" w:rsidRDefault="002E3FEF" w:rsidP="007D7E03">
      <w:pPr>
        <w:pStyle w:val="normalny0"/>
        <w:numPr>
          <w:ilvl w:val="0"/>
          <w:numId w:val="44"/>
        </w:numPr>
        <w:suppressAutoHyphens/>
        <w:ind w:left="426"/>
        <w:rPr>
          <w:rFonts w:ascii="Calibri" w:hAnsi="Calibri" w:cs="Calibri"/>
          <w:sz w:val="22"/>
          <w:szCs w:val="22"/>
        </w:rPr>
      </w:pPr>
      <w:r w:rsidRPr="00205C4B">
        <w:rPr>
          <w:rFonts w:ascii="Calibri" w:hAnsi="Calibri" w:cs="Calibri"/>
          <w:sz w:val="22"/>
          <w:szCs w:val="22"/>
        </w:rPr>
        <w:t xml:space="preserve">Wadium w formie pieniądza musi być wniesione przelewem na rachunek bankowy Zamawiającego </w:t>
      </w:r>
      <w:r w:rsidRPr="00205C4B">
        <w:rPr>
          <w:rFonts w:ascii="Calibri" w:hAnsi="Calibri" w:cs="Calibri"/>
          <w:b/>
          <w:sz w:val="22"/>
          <w:szCs w:val="22"/>
        </w:rPr>
        <w:t>Powszechna Kasa Oszczędności Bank Polski SA Nr 86 1020 1462 0000 7802 0365 9190</w:t>
      </w:r>
      <w:r w:rsidRPr="00205C4B">
        <w:rPr>
          <w:rFonts w:ascii="Calibri" w:hAnsi="Calibri" w:cs="Calibri"/>
          <w:sz w:val="22"/>
          <w:szCs w:val="22"/>
        </w:rPr>
        <w:t xml:space="preserve">, z dopiskiem na przelewie „wadium w przetargu nieograniczonym </w:t>
      </w:r>
      <w:r w:rsidRPr="00205C4B">
        <w:rPr>
          <w:rFonts w:ascii="Calibri" w:hAnsi="Calibri" w:cs="Calibri"/>
          <w:bCs/>
          <w:sz w:val="22"/>
          <w:szCs w:val="22"/>
        </w:rPr>
        <w:t>na zadaniu:</w:t>
      </w:r>
      <w:r w:rsidRPr="00205C4B">
        <w:rPr>
          <w:rFonts w:ascii="Calibri" w:hAnsi="Calibri" w:cs="Calibri"/>
          <w:sz w:val="22"/>
          <w:szCs w:val="22"/>
        </w:rPr>
        <w:t xml:space="preserve"> „</w:t>
      </w:r>
      <w:r w:rsidR="00E935A8" w:rsidRPr="006946B1">
        <w:rPr>
          <w:rFonts w:ascii="Calibri" w:hAnsi="Calibri" w:cs="Calibri"/>
          <w:b/>
          <w:sz w:val="22"/>
          <w:szCs w:val="22"/>
        </w:rPr>
        <w:t>Remont elewacji budynku głównego i budynku Sceny na zapleczu Teatru im. Wilama Horzycy w Toruniu</w:t>
      </w:r>
      <w:r w:rsidRPr="00205C4B">
        <w:rPr>
          <w:rFonts w:ascii="Calibri" w:hAnsi="Calibri" w:cs="Calibri"/>
          <w:sz w:val="22"/>
          <w:szCs w:val="22"/>
        </w:rPr>
        <w:t xml:space="preserve">”. O uznaniu  przez Zamawiającego, że wadium w pieniądzu wniesiono w wymaganym terminie </w:t>
      </w:r>
      <w:r w:rsidRPr="00205C4B">
        <w:rPr>
          <w:rFonts w:ascii="Calibri" w:hAnsi="Calibri" w:cs="Calibri"/>
          <w:b/>
          <w:sz w:val="22"/>
          <w:szCs w:val="22"/>
        </w:rPr>
        <w:t>decyduje data wpływu środków na rachunek Zamawiającego.</w:t>
      </w:r>
    </w:p>
    <w:p w:rsidR="002E3FEF" w:rsidRPr="00205C4B" w:rsidRDefault="002E3FEF" w:rsidP="007D7E03">
      <w:pPr>
        <w:pStyle w:val="normalny0"/>
        <w:numPr>
          <w:ilvl w:val="0"/>
          <w:numId w:val="44"/>
        </w:numPr>
        <w:suppressAutoHyphens/>
        <w:ind w:left="357" w:hanging="357"/>
        <w:rPr>
          <w:rFonts w:ascii="Calibri" w:hAnsi="Calibri" w:cs="Calibri"/>
          <w:sz w:val="22"/>
          <w:szCs w:val="22"/>
        </w:rPr>
      </w:pPr>
      <w:r w:rsidRPr="00205C4B">
        <w:rPr>
          <w:rFonts w:ascii="Calibri" w:hAnsi="Calibri" w:cs="Calibri"/>
          <w:sz w:val="22"/>
          <w:szCs w:val="22"/>
        </w:rPr>
        <w:t xml:space="preserve">Wadium w formach wymienionych w ust. 2 pkt. 2 </w:t>
      </w:r>
      <w:r w:rsidRPr="00205C4B">
        <w:rPr>
          <w:rFonts w:ascii="Calibri" w:hAnsi="Calibri" w:cs="Calibri"/>
          <w:sz w:val="22"/>
          <w:szCs w:val="22"/>
        </w:rPr>
        <w:sym w:font="Symbol" w:char="F0B8"/>
      </w:r>
      <w:r w:rsidRPr="00205C4B">
        <w:rPr>
          <w:rFonts w:ascii="Calibri" w:hAnsi="Calibri" w:cs="Calibri"/>
          <w:sz w:val="22"/>
          <w:szCs w:val="22"/>
        </w:rPr>
        <w:t xml:space="preserve"> 5 musi być wystawione na Zamawiającego, tj. Teatr im. Wilama Horzycy.</w:t>
      </w:r>
    </w:p>
    <w:p w:rsidR="002E3FEF" w:rsidRPr="00432CD8" w:rsidRDefault="002E3FEF" w:rsidP="007D7E03">
      <w:pPr>
        <w:pStyle w:val="normalny0"/>
        <w:numPr>
          <w:ilvl w:val="0"/>
          <w:numId w:val="44"/>
        </w:numPr>
        <w:suppressAutoHyphens/>
        <w:ind w:left="357" w:hanging="357"/>
        <w:rPr>
          <w:rFonts w:ascii="Calibri" w:hAnsi="Calibri" w:cs="Calibri"/>
          <w:sz w:val="22"/>
          <w:szCs w:val="22"/>
        </w:rPr>
      </w:pPr>
      <w:r w:rsidRPr="00205C4B">
        <w:rPr>
          <w:rFonts w:ascii="Calibri" w:hAnsi="Calibri" w:cs="Calibri"/>
          <w:sz w:val="22"/>
          <w:szCs w:val="22"/>
        </w:rPr>
        <w:t>Oryginalne dokumenty, wniesienia wadium w formie innej niż pieniężnej, muszą być złożone w odrębnej kopercie opisanej „</w:t>
      </w:r>
      <w:r w:rsidR="00E935A8" w:rsidRPr="006946B1">
        <w:rPr>
          <w:rFonts w:ascii="Calibri" w:hAnsi="Calibri" w:cs="Calibri"/>
          <w:b/>
          <w:sz w:val="22"/>
          <w:szCs w:val="22"/>
        </w:rPr>
        <w:t>Remont elewacji budynku głównego i budynku Sceny na zapleczu Teatru im. Wilama Horzycy w Toruniu</w:t>
      </w:r>
      <w:r w:rsidRPr="00432CD8">
        <w:rPr>
          <w:rFonts w:ascii="Calibri" w:hAnsi="Calibri" w:cs="Calibri"/>
          <w:sz w:val="22"/>
          <w:szCs w:val="22"/>
        </w:rPr>
        <w:t>” oraz oznaczo</w:t>
      </w:r>
      <w:r>
        <w:rPr>
          <w:rFonts w:ascii="Calibri" w:hAnsi="Calibri" w:cs="Calibri"/>
          <w:sz w:val="22"/>
          <w:szCs w:val="22"/>
        </w:rPr>
        <w:t>nej nazwą i adresem Wykonawcy, i</w:t>
      </w:r>
      <w:r w:rsidRPr="00432CD8">
        <w:rPr>
          <w:rFonts w:ascii="Calibri" w:hAnsi="Calibri" w:cs="Calibri"/>
          <w:sz w:val="22"/>
          <w:szCs w:val="22"/>
        </w:rPr>
        <w:t xml:space="preserve"> Zamawiającego, tj. </w:t>
      </w:r>
      <w:r>
        <w:rPr>
          <w:rFonts w:ascii="Calibri" w:hAnsi="Calibri" w:cs="Calibri"/>
          <w:sz w:val="22"/>
          <w:szCs w:val="22"/>
        </w:rPr>
        <w:br/>
      </w:r>
      <w:r w:rsidRPr="00432CD8">
        <w:rPr>
          <w:rFonts w:ascii="Calibri" w:hAnsi="Calibri" w:cs="Calibri"/>
          <w:sz w:val="22"/>
          <w:szCs w:val="22"/>
        </w:rPr>
        <w:t xml:space="preserve"> </w:t>
      </w:r>
      <w:r>
        <w:rPr>
          <w:rFonts w:ascii="Calibri" w:hAnsi="Calibri" w:cs="Calibri"/>
          <w:b/>
          <w:sz w:val="22"/>
          <w:szCs w:val="22"/>
        </w:rPr>
        <w:t>Teatr</w:t>
      </w:r>
      <w:r w:rsidRPr="00432CD8">
        <w:rPr>
          <w:rFonts w:ascii="Calibri" w:hAnsi="Calibri" w:cs="Calibri"/>
          <w:sz w:val="22"/>
          <w:szCs w:val="22"/>
        </w:rPr>
        <w:t xml:space="preserve"> </w:t>
      </w:r>
      <w:r w:rsidRPr="00432CD8">
        <w:rPr>
          <w:rFonts w:ascii="Calibri" w:hAnsi="Calibri" w:cs="Calibri"/>
          <w:b/>
          <w:sz w:val="22"/>
          <w:szCs w:val="22"/>
        </w:rPr>
        <w:t>im. Wilama Horzycy przy Placu Teatralnym 1 w Toruniu</w:t>
      </w:r>
      <w:r w:rsidRPr="00432CD8">
        <w:rPr>
          <w:rFonts w:ascii="Calibri" w:hAnsi="Calibri" w:cs="Calibri"/>
          <w:sz w:val="22"/>
          <w:szCs w:val="22"/>
        </w:rPr>
        <w:t xml:space="preserve">, w sekretariacie w czasie pracy Zamawiającego o którym mowa w Dziale I SIWZ, </w:t>
      </w:r>
      <w:r w:rsidRPr="00432CD8">
        <w:rPr>
          <w:rFonts w:ascii="Calibri" w:hAnsi="Calibri" w:cs="Calibri"/>
          <w:b/>
          <w:sz w:val="22"/>
          <w:szCs w:val="22"/>
        </w:rPr>
        <w:t>do upływu terminu składania ofert</w:t>
      </w:r>
      <w:r w:rsidRPr="00432CD8">
        <w:rPr>
          <w:rFonts w:ascii="Calibri" w:hAnsi="Calibri" w:cs="Calibri"/>
          <w:sz w:val="22"/>
          <w:szCs w:val="22"/>
        </w:rPr>
        <w:t>.</w:t>
      </w:r>
    </w:p>
    <w:p w:rsidR="002E3FEF" w:rsidRPr="00066A9F" w:rsidRDefault="002E3FEF" w:rsidP="002E3FEF">
      <w:pPr>
        <w:pStyle w:val="normalny0"/>
        <w:suppressAutoHyphens/>
        <w:autoSpaceDN w:val="0"/>
        <w:ind w:left="360"/>
        <w:rPr>
          <w:rFonts w:ascii="Calibri" w:hAnsi="Calibri" w:cs="Calibri"/>
          <w:sz w:val="22"/>
          <w:szCs w:val="22"/>
        </w:rPr>
      </w:pPr>
      <w:r w:rsidRPr="00066A9F">
        <w:rPr>
          <w:rFonts w:ascii="Calibri" w:hAnsi="Calibri" w:cs="Calibri"/>
          <w:sz w:val="22"/>
          <w:szCs w:val="22"/>
        </w:rPr>
        <w:t>Wykonawca dla celów dowodowych powinien uzyskać dla siebie potwierdzenie złożenia wadium u Zamawiającego.</w:t>
      </w:r>
    </w:p>
    <w:p w:rsidR="002E3FEF" w:rsidRPr="00066A9F" w:rsidRDefault="002E3FEF" w:rsidP="007D7E03">
      <w:pPr>
        <w:pStyle w:val="normalny0"/>
        <w:numPr>
          <w:ilvl w:val="0"/>
          <w:numId w:val="44"/>
        </w:numPr>
        <w:suppressAutoHyphens/>
        <w:autoSpaceDN w:val="0"/>
        <w:ind w:left="357" w:hanging="357"/>
        <w:rPr>
          <w:rFonts w:ascii="Calibri" w:hAnsi="Calibri" w:cs="Calibri"/>
          <w:sz w:val="22"/>
          <w:szCs w:val="22"/>
        </w:rPr>
      </w:pPr>
      <w:r w:rsidRPr="00066A9F">
        <w:rPr>
          <w:rFonts w:ascii="Calibri" w:hAnsi="Calibri" w:cs="Calibri"/>
          <w:sz w:val="22"/>
          <w:szCs w:val="22"/>
        </w:rPr>
        <w:t>Kopia potwierdzenia zrealizowanego przelewu, o którym mowa w ust. 3, lub kopie dokumentów zdeponowanych u Zamawiającego, o których mowa w ust. 5, muszą być dołączo</w:t>
      </w:r>
      <w:r>
        <w:rPr>
          <w:rFonts w:ascii="Calibri" w:hAnsi="Calibri" w:cs="Calibri"/>
          <w:sz w:val="22"/>
          <w:szCs w:val="22"/>
        </w:rPr>
        <w:t>ne do oferty jako załącznik</w:t>
      </w:r>
      <w:r w:rsidRPr="00066A9F">
        <w:rPr>
          <w:rFonts w:ascii="Calibri" w:hAnsi="Calibri" w:cs="Calibri"/>
          <w:sz w:val="22"/>
          <w:szCs w:val="22"/>
        </w:rPr>
        <w:t>.</w:t>
      </w:r>
    </w:p>
    <w:p w:rsidR="002E3FEF" w:rsidRPr="00066A9F" w:rsidRDefault="002E3FEF" w:rsidP="007D7E03">
      <w:pPr>
        <w:pStyle w:val="normalny0"/>
        <w:numPr>
          <w:ilvl w:val="0"/>
          <w:numId w:val="44"/>
        </w:numPr>
        <w:suppressAutoHyphens/>
        <w:autoSpaceDN w:val="0"/>
        <w:ind w:left="357" w:hanging="357"/>
        <w:rPr>
          <w:rFonts w:ascii="Calibri" w:hAnsi="Calibri" w:cs="Calibri"/>
          <w:sz w:val="22"/>
          <w:szCs w:val="22"/>
        </w:rPr>
      </w:pPr>
      <w:r w:rsidRPr="00066A9F">
        <w:rPr>
          <w:rFonts w:ascii="Calibri" w:hAnsi="Calibri" w:cs="Calibri"/>
          <w:sz w:val="22"/>
          <w:szCs w:val="22"/>
        </w:rPr>
        <w:t>Wadium wnosi się przed upływem terminu składania ofert, ważne na okres nie krótszy niż okres związania ofertą.</w:t>
      </w:r>
    </w:p>
    <w:p w:rsidR="002E3FEF" w:rsidRPr="00066A9F" w:rsidRDefault="002E3FEF" w:rsidP="007D7E03">
      <w:pPr>
        <w:pStyle w:val="normalny0"/>
        <w:numPr>
          <w:ilvl w:val="0"/>
          <w:numId w:val="44"/>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2E3FEF" w:rsidRPr="00066A9F" w:rsidRDefault="002E3FEF" w:rsidP="007D7E03">
      <w:pPr>
        <w:pStyle w:val="normalny0"/>
        <w:numPr>
          <w:ilvl w:val="0"/>
          <w:numId w:val="44"/>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którego oferta została wybrana:</w:t>
      </w:r>
    </w:p>
    <w:p w:rsidR="002E3FEF" w:rsidRPr="00066A9F" w:rsidRDefault="002E3FEF" w:rsidP="002E3FEF">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 xml:space="preserve">odmówił podpisania umowy w sprawie zamówienia publicznego na warunkach określonych </w:t>
      </w:r>
      <w:r w:rsidRPr="00066A9F">
        <w:rPr>
          <w:rFonts w:ascii="Calibri" w:hAnsi="Calibri" w:cs="Calibri"/>
          <w:sz w:val="22"/>
          <w:szCs w:val="22"/>
        </w:rPr>
        <w:br/>
        <w:t>w ofercie,</w:t>
      </w:r>
    </w:p>
    <w:p w:rsidR="002E3FEF" w:rsidRPr="00066A9F" w:rsidRDefault="002E3FEF" w:rsidP="002E3FEF">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nie wniósł wymaganego zabezpieczenia należytego wykonania umowy,</w:t>
      </w:r>
    </w:p>
    <w:p w:rsidR="002E3FEF" w:rsidRPr="00066A9F" w:rsidRDefault="002E3FEF" w:rsidP="002E3FEF">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zawarcie umowy w sprawie zamówienia publicznego stało się niemożliwe z przyczyn leżących po stronie Wykonawcy.</w:t>
      </w:r>
    </w:p>
    <w:p w:rsidR="002E3FEF" w:rsidRPr="00066A9F" w:rsidRDefault="002E3FEF" w:rsidP="007D7E03">
      <w:pPr>
        <w:pStyle w:val="normalny0"/>
        <w:numPr>
          <w:ilvl w:val="0"/>
          <w:numId w:val="44"/>
        </w:numPr>
        <w:suppressAutoHyphens/>
        <w:autoSpaceDN w:val="0"/>
        <w:ind w:left="357" w:hanging="357"/>
        <w:rPr>
          <w:rFonts w:ascii="Calibri" w:hAnsi="Calibri" w:cs="Calibri"/>
          <w:sz w:val="22"/>
          <w:szCs w:val="22"/>
        </w:rPr>
      </w:pPr>
      <w:r w:rsidRPr="00066A9F">
        <w:rPr>
          <w:rFonts w:ascii="Calibri" w:hAnsi="Calibri" w:cs="Calibri"/>
          <w:sz w:val="22"/>
          <w:szCs w:val="22"/>
        </w:rPr>
        <w:t>Zamawiający dokona zwrotu wadium w przypadkach określonych w art. 46 ust. 1, 1a i 2 ustawy.</w:t>
      </w:r>
    </w:p>
    <w:p w:rsidR="002E3FEF" w:rsidRDefault="002E3FEF" w:rsidP="007D7E03">
      <w:pPr>
        <w:pStyle w:val="normalny0"/>
        <w:numPr>
          <w:ilvl w:val="0"/>
          <w:numId w:val="44"/>
        </w:numPr>
        <w:suppressAutoHyphens/>
        <w:autoSpaceDN w:val="0"/>
        <w:ind w:left="357" w:hanging="357"/>
        <w:rPr>
          <w:rFonts w:ascii="Calibri" w:hAnsi="Calibri" w:cs="Calibri"/>
          <w:sz w:val="22"/>
          <w:szCs w:val="22"/>
        </w:rPr>
      </w:pPr>
      <w:r w:rsidRPr="00066A9F">
        <w:rPr>
          <w:rFonts w:ascii="Calibri" w:hAnsi="Calibri" w:cs="Calibri"/>
          <w:sz w:val="22"/>
          <w:szCs w:val="22"/>
        </w:rPr>
        <w:t>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2E3FEF" w:rsidRDefault="002E3FEF" w:rsidP="002E3FEF">
      <w:pPr>
        <w:jc w:val="both"/>
        <w:rPr>
          <w:rFonts w:ascii="Calibri" w:hAnsi="Calibri" w:cs="Calibri"/>
          <w:b/>
          <w:sz w:val="22"/>
          <w:szCs w:val="22"/>
        </w:rPr>
      </w:pPr>
    </w:p>
    <w:p w:rsidR="002E3FEF" w:rsidRDefault="002E3FEF" w:rsidP="002E3FEF">
      <w:pPr>
        <w:jc w:val="both"/>
        <w:rPr>
          <w:rFonts w:ascii="Calibri" w:hAnsi="Calibri" w:cs="Calibri"/>
          <w:b/>
          <w:sz w:val="22"/>
          <w:szCs w:val="22"/>
        </w:rPr>
      </w:pPr>
    </w:p>
    <w:p w:rsidR="002E3FEF" w:rsidRPr="002E3FEF" w:rsidRDefault="002E3FEF" w:rsidP="002E3FEF">
      <w:pPr>
        <w:jc w:val="both"/>
        <w:rPr>
          <w:rFonts w:ascii="Calibri" w:hAnsi="Calibri" w:cs="Calibri"/>
          <w:sz w:val="22"/>
          <w:szCs w:val="22"/>
        </w:rPr>
      </w:pPr>
      <w:r w:rsidRPr="002E3FEF">
        <w:rPr>
          <w:rFonts w:ascii="Calibri" w:hAnsi="Calibri" w:cs="Calibri"/>
          <w:b/>
          <w:sz w:val="22"/>
          <w:szCs w:val="22"/>
        </w:rPr>
        <w:t xml:space="preserve">Część III </w:t>
      </w:r>
      <w:r w:rsidRPr="006946B1">
        <w:rPr>
          <w:rFonts w:ascii="Calibri" w:hAnsi="Calibri" w:cs="Calibri"/>
          <w:b/>
          <w:sz w:val="22"/>
          <w:szCs w:val="22"/>
        </w:rPr>
        <w:t xml:space="preserve">– Dostawa i montaż wyposażenia do budynku Teatru im. Wilama Horzycy </w:t>
      </w:r>
      <w:r w:rsidRPr="006946B1">
        <w:rPr>
          <w:rFonts w:ascii="Calibri" w:hAnsi="Calibri" w:cs="Calibri"/>
          <w:b/>
          <w:sz w:val="22"/>
          <w:szCs w:val="22"/>
        </w:rPr>
        <w:br/>
        <w:t>w Toruniu.</w:t>
      </w:r>
    </w:p>
    <w:p w:rsidR="002E3FEF" w:rsidRDefault="002E3FEF" w:rsidP="002E3FEF">
      <w:pPr>
        <w:pStyle w:val="normalny0"/>
        <w:suppressAutoHyphens/>
        <w:autoSpaceDN w:val="0"/>
        <w:rPr>
          <w:rFonts w:ascii="Calibri" w:hAnsi="Calibri" w:cs="Calibri"/>
          <w:sz w:val="22"/>
          <w:szCs w:val="22"/>
        </w:rPr>
      </w:pPr>
    </w:p>
    <w:p w:rsidR="002E3FEF" w:rsidRPr="00066A9F" w:rsidRDefault="002E3FEF" w:rsidP="007D7E03">
      <w:pPr>
        <w:pStyle w:val="normalny0"/>
        <w:numPr>
          <w:ilvl w:val="0"/>
          <w:numId w:val="46"/>
        </w:numPr>
        <w:suppressAutoHyphens/>
        <w:rPr>
          <w:rFonts w:ascii="Calibri" w:hAnsi="Calibri" w:cs="Calibri"/>
          <w:sz w:val="22"/>
          <w:szCs w:val="22"/>
        </w:rPr>
      </w:pPr>
      <w:r w:rsidRPr="00066A9F">
        <w:rPr>
          <w:rFonts w:ascii="Calibri" w:hAnsi="Calibri" w:cs="Calibri"/>
          <w:sz w:val="22"/>
          <w:szCs w:val="22"/>
        </w:rPr>
        <w:lastRenderedPageBreak/>
        <w:t xml:space="preserve">Wykonawca składający ofertę zobowiązany </w:t>
      </w:r>
      <w:r w:rsidRPr="00432CD8">
        <w:rPr>
          <w:rFonts w:ascii="Calibri" w:hAnsi="Calibri" w:cs="Calibri"/>
          <w:sz w:val="22"/>
          <w:szCs w:val="22"/>
        </w:rPr>
        <w:t xml:space="preserve">jest do wniesienia wadium w wysokości </w:t>
      </w:r>
      <w:r w:rsidRPr="00432CD8">
        <w:rPr>
          <w:rFonts w:ascii="Calibri" w:hAnsi="Calibri" w:cs="Calibri"/>
          <w:b/>
          <w:sz w:val="22"/>
          <w:szCs w:val="22"/>
        </w:rPr>
        <w:t xml:space="preserve"> </w:t>
      </w:r>
      <w:r>
        <w:rPr>
          <w:rFonts w:ascii="Calibri" w:hAnsi="Calibri" w:cs="Calibri"/>
          <w:b/>
          <w:sz w:val="22"/>
          <w:szCs w:val="22"/>
        </w:rPr>
        <w:t>3</w:t>
      </w:r>
      <w:r w:rsidRPr="00432CD8">
        <w:rPr>
          <w:rFonts w:ascii="Calibri" w:hAnsi="Calibri" w:cs="Calibri"/>
          <w:b/>
          <w:sz w:val="22"/>
          <w:szCs w:val="22"/>
        </w:rPr>
        <w:t xml:space="preserve">.000,00 </w:t>
      </w:r>
      <w:r w:rsidRPr="00432CD8">
        <w:rPr>
          <w:rFonts w:ascii="Calibri" w:hAnsi="Calibri" w:cs="Calibri"/>
          <w:sz w:val="22"/>
          <w:szCs w:val="22"/>
        </w:rPr>
        <w:t xml:space="preserve">zł (słownie: </w:t>
      </w:r>
      <w:r>
        <w:rPr>
          <w:rFonts w:ascii="Calibri" w:hAnsi="Calibri" w:cs="Calibri"/>
          <w:sz w:val="22"/>
          <w:szCs w:val="22"/>
        </w:rPr>
        <w:t xml:space="preserve">trzy </w:t>
      </w:r>
      <w:r w:rsidR="00D67E5A">
        <w:rPr>
          <w:rFonts w:ascii="Calibri" w:hAnsi="Calibri" w:cs="Calibri"/>
          <w:sz w:val="22"/>
          <w:szCs w:val="22"/>
        </w:rPr>
        <w:t>tysiące</w:t>
      </w:r>
      <w:r w:rsidRPr="00432CD8">
        <w:rPr>
          <w:rFonts w:ascii="Calibri" w:hAnsi="Calibri" w:cs="Calibri"/>
          <w:sz w:val="22"/>
          <w:szCs w:val="22"/>
        </w:rPr>
        <w:t xml:space="preserve"> złotych).</w:t>
      </w:r>
    </w:p>
    <w:p w:rsidR="002E3FEF" w:rsidRPr="00066A9F" w:rsidRDefault="002E3FEF" w:rsidP="007D7E03">
      <w:pPr>
        <w:pStyle w:val="normalny0"/>
        <w:numPr>
          <w:ilvl w:val="0"/>
          <w:numId w:val="46"/>
        </w:numPr>
        <w:suppressAutoHyphens/>
        <w:rPr>
          <w:rFonts w:ascii="Calibri" w:hAnsi="Calibri" w:cs="Calibri"/>
          <w:sz w:val="22"/>
          <w:szCs w:val="22"/>
        </w:rPr>
      </w:pPr>
      <w:r w:rsidRPr="00066A9F">
        <w:rPr>
          <w:rFonts w:ascii="Calibri" w:hAnsi="Calibri" w:cs="Calibri"/>
          <w:sz w:val="22"/>
          <w:szCs w:val="22"/>
        </w:rPr>
        <w:t>Wadium może być wniesione w jednej lub w kilku następujących formach:</w:t>
      </w:r>
    </w:p>
    <w:p w:rsidR="002E3FEF" w:rsidRPr="00066A9F" w:rsidRDefault="002E3FEF" w:rsidP="007D7E03">
      <w:pPr>
        <w:pStyle w:val="normalny0"/>
        <w:numPr>
          <w:ilvl w:val="0"/>
          <w:numId w:val="47"/>
        </w:numPr>
        <w:suppressAutoHyphens/>
        <w:rPr>
          <w:rFonts w:ascii="Calibri" w:hAnsi="Calibri" w:cs="Calibri"/>
          <w:sz w:val="22"/>
          <w:szCs w:val="22"/>
        </w:rPr>
      </w:pPr>
      <w:r w:rsidRPr="00066A9F">
        <w:rPr>
          <w:rFonts w:ascii="Calibri" w:hAnsi="Calibri" w:cs="Calibri"/>
          <w:sz w:val="22"/>
          <w:szCs w:val="22"/>
        </w:rPr>
        <w:t>pieniądzu,</w:t>
      </w:r>
    </w:p>
    <w:p w:rsidR="002E3FEF" w:rsidRPr="00066A9F" w:rsidRDefault="002E3FEF" w:rsidP="007D7E03">
      <w:pPr>
        <w:pStyle w:val="normalny0"/>
        <w:numPr>
          <w:ilvl w:val="0"/>
          <w:numId w:val="47"/>
        </w:numPr>
        <w:suppressAutoHyphens/>
        <w:rPr>
          <w:rFonts w:ascii="Calibri" w:hAnsi="Calibri" w:cs="Calibri"/>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 xml:space="preserve">z tym, że poręczenie kasy jest zawsze zobowiązaniem pieniężnym, </w:t>
      </w:r>
    </w:p>
    <w:p w:rsidR="002E3FEF" w:rsidRPr="00066A9F" w:rsidRDefault="002E3FEF" w:rsidP="007D7E03">
      <w:pPr>
        <w:pStyle w:val="normalny0"/>
        <w:numPr>
          <w:ilvl w:val="0"/>
          <w:numId w:val="47"/>
        </w:numPr>
        <w:suppressAutoHyphens/>
        <w:rPr>
          <w:rFonts w:ascii="Calibri" w:hAnsi="Calibri" w:cs="Calibri"/>
          <w:sz w:val="22"/>
          <w:szCs w:val="22"/>
        </w:rPr>
      </w:pPr>
      <w:r w:rsidRPr="00066A9F">
        <w:rPr>
          <w:rFonts w:ascii="Calibri" w:hAnsi="Calibri" w:cs="Calibri"/>
          <w:sz w:val="22"/>
          <w:szCs w:val="22"/>
        </w:rPr>
        <w:t>gwarancjach bankowych,</w:t>
      </w:r>
    </w:p>
    <w:p w:rsidR="002E3FEF" w:rsidRPr="00066A9F" w:rsidRDefault="002E3FEF" w:rsidP="007D7E03">
      <w:pPr>
        <w:pStyle w:val="normalny0"/>
        <w:numPr>
          <w:ilvl w:val="0"/>
          <w:numId w:val="47"/>
        </w:numPr>
        <w:suppressAutoHyphens/>
        <w:rPr>
          <w:rFonts w:ascii="Calibri" w:hAnsi="Calibri" w:cs="Calibri"/>
          <w:sz w:val="22"/>
          <w:szCs w:val="22"/>
        </w:rPr>
      </w:pPr>
      <w:r w:rsidRPr="00066A9F">
        <w:rPr>
          <w:rFonts w:ascii="Calibri" w:hAnsi="Calibri" w:cs="Calibri"/>
          <w:sz w:val="22"/>
          <w:szCs w:val="22"/>
        </w:rPr>
        <w:t xml:space="preserve">gwarancjach ubezpieczeniowych, </w:t>
      </w:r>
    </w:p>
    <w:p w:rsidR="002E3FEF" w:rsidRPr="00205C4B" w:rsidRDefault="002E3FEF" w:rsidP="007D7E03">
      <w:pPr>
        <w:pStyle w:val="normalny0"/>
        <w:numPr>
          <w:ilvl w:val="0"/>
          <w:numId w:val="47"/>
        </w:numPr>
        <w:suppressAutoHyphens/>
        <w:rPr>
          <w:rFonts w:ascii="Calibri" w:hAnsi="Calibri" w:cs="Calibri"/>
          <w:sz w:val="22"/>
          <w:szCs w:val="22"/>
        </w:rPr>
      </w:pPr>
      <w:r w:rsidRPr="00066A9F">
        <w:rPr>
          <w:rFonts w:ascii="Calibri" w:hAnsi="Calibri" w:cs="Calibri"/>
          <w:sz w:val="22"/>
          <w:szCs w:val="22"/>
        </w:rPr>
        <w:t xml:space="preserve">poręczeniach udzielanych przez podmioty, o których mowa w art. 6b ust. 5 pkt. 2 Ustawy z dnia 9 listopada 2000 r. o utworzeniu Polskiej Agencji Rozwoju Przedsiębiorczości (Dz. U. z </w:t>
      </w:r>
      <w:r w:rsidRPr="00205C4B">
        <w:rPr>
          <w:rFonts w:ascii="Calibri" w:hAnsi="Calibri" w:cs="Calibri"/>
          <w:sz w:val="22"/>
          <w:szCs w:val="22"/>
        </w:rPr>
        <w:t>2014 r., poz. 1804 oraz z 2015 r. poz. 978 i 1240).</w:t>
      </w:r>
    </w:p>
    <w:p w:rsidR="002E3FEF" w:rsidRPr="00205C4B" w:rsidRDefault="002E3FEF" w:rsidP="007D7E03">
      <w:pPr>
        <w:pStyle w:val="normalny0"/>
        <w:numPr>
          <w:ilvl w:val="0"/>
          <w:numId w:val="46"/>
        </w:numPr>
        <w:suppressAutoHyphens/>
        <w:rPr>
          <w:rFonts w:ascii="Calibri" w:hAnsi="Calibri" w:cs="Calibri"/>
          <w:sz w:val="22"/>
          <w:szCs w:val="22"/>
        </w:rPr>
      </w:pPr>
      <w:r w:rsidRPr="00205C4B">
        <w:rPr>
          <w:rFonts w:ascii="Calibri" w:hAnsi="Calibri" w:cs="Calibri"/>
          <w:sz w:val="22"/>
          <w:szCs w:val="22"/>
        </w:rPr>
        <w:t xml:space="preserve">Wadium w formie pieniądza musi być wniesione przelewem na rachunek bankowy Zamawiającego </w:t>
      </w:r>
      <w:r w:rsidRPr="00205C4B">
        <w:rPr>
          <w:rFonts w:ascii="Calibri" w:hAnsi="Calibri" w:cs="Calibri"/>
          <w:b/>
          <w:sz w:val="22"/>
          <w:szCs w:val="22"/>
        </w:rPr>
        <w:t>Powszechna Kasa Oszczędności Bank Polski SA Nr 86 1020 1462 0000 7802 0365 9190</w:t>
      </w:r>
      <w:r w:rsidRPr="00205C4B">
        <w:rPr>
          <w:rFonts w:ascii="Calibri" w:hAnsi="Calibri" w:cs="Calibri"/>
          <w:sz w:val="22"/>
          <w:szCs w:val="22"/>
        </w:rPr>
        <w:t xml:space="preserve">, z dopiskiem na przelewie „wadium w przetargu nieograniczonym </w:t>
      </w:r>
      <w:r w:rsidRPr="00205C4B">
        <w:rPr>
          <w:rFonts w:ascii="Calibri" w:hAnsi="Calibri" w:cs="Calibri"/>
          <w:bCs/>
          <w:sz w:val="22"/>
          <w:szCs w:val="22"/>
        </w:rPr>
        <w:t>na zadaniu:</w:t>
      </w:r>
      <w:r w:rsidRPr="00205C4B">
        <w:rPr>
          <w:rFonts w:ascii="Calibri" w:hAnsi="Calibri" w:cs="Calibri"/>
          <w:sz w:val="22"/>
          <w:szCs w:val="22"/>
        </w:rPr>
        <w:t xml:space="preserve"> „</w:t>
      </w:r>
      <w:r w:rsidR="00E935A8" w:rsidRPr="006946B1">
        <w:rPr>
          <w:rFonts w:ascii="Calibri" w:hAnsi="Calibri" w:cs="Calibri"/>
          <w:b/>
          <w:sz w:val="22"/>
          <w:szCs w:val="22"/>
        </w:rPr>
        <w:t xml:space="preserve">Dostawa i montaż wyposażenia do budynku Teatru im. Wilama Horzycy </w:t>
      </w:r>
      <w:r w:rsidR="00E935A8" w:rsidRPr="006946B1">
        <w:rPr>
          <w:rFonts w:ascii="Calibri" w:hAnsi="Calibri" w:cs="Calibri"/>
          <w:b/>
          <w:sz w:val="22"/>
          <w:szCs w:val="22"/>
        </w:rPr>
        <w:br/>
        <w:t>w Toruniu</w:t>
      </w:r>
      <w:r w:rsidRPr="00205C4B">
        <w:rPr>
          <w:rFonts w:ascii="Calibri" w:hAnsi="Calibri" w:cs="Calibri"/>
          <w:sz w:val="22"/>
          <w:szCs w:val="22"/>
        </w:rPr>
        <w:t xml:space="preserve">”. O uznaniu  przez Zamawiającego, że wadium w pieniądzu wniesiono w wymaganym terminie </w:t>
      </w:r>
      <w:r w:rsidRPr="00205C4B">
        <w:rPr>
          <w:rFonts w:ascii="Calibri" w:hAnsi="Calibri" w:cs="Calibri"/>
          <w:b/>
          <w:sz w:val="22"/>
          <w:szCs w:val="22"/>
        </w:rPr>
        <w:t>decyduje data wpływu środków na rachunek Zamawiającego.</w:t>
      </w:r>
    </w:p>
    <w:p w:rsidR="002E3FEF" w:rsidRPr="00205C4B" w:rsidRDefault="002E3FEF" w:rsidP="007D7E03">
      <w:pPr>
        <w:pStyle w:val="normalny0"/>
        <w:numPr>
          <w:ilvl w:val="0"/>
          <w:numId w:val="46"/>
        </w:numPr>
        <w:suppressAutoHyphens/>
        <w:ind w:left="357" w:hanging="357"/>
        <w:rPr>
          <w:rFonts w:ascii="Calibri" w:hAnsi="Calibri" w:cs="Calibri"/>
          <w:sz w:val="22"/>
          <w:szCs w:val="22"/>
        </w:rPr>
      </w:pPr>
      <w:r w:rsidRPr="00205C4B">
        <w:rPr>
          <w:rFonts w:ascii="Calibri" w:hAnsi="Calibri" w:cs="Calibri"/>
          <w:sz w:val="22"/>
          <w:szCs w:val="22"/>
        </w:rPr>
        <w:t xml:space="preserve">Wadium w formach wymienionych w ust. 2 pkt. 2 </w:t>
      </w:r>
      <w:r w:rsidRPr="00205C4B">
        <w:rPr>
          <w:rFonts w:ascii="Calibri" w:hAnsi="Calibri" w:cs="Calibri"/>
          <w:sz w:val="22"/>
          <w:szCs w:val="22"/>
        </w:rPr>
        <w:sym w:font="Symbol" w:char="F0B8"/>
      </w:r>
      <w:r w:rsidRPr="00205C4B">
        <w:rPr>
          <w:rFonts w:ascii="Calibri" w:hAnsi="Calibri" w:cs="Calibri"/>
          <w:sz w:val="22"/>
          <w:szCs w:val="22"/>
        </w:rPr>
        <w:t xml:space="preserve"> 5 musi być wystawione na Zamawiającego, tj. Teatr im. Wilama Horzycy.</w:t>
      </w:r>
    </w:p>
    <w:p w:rsidR="002E3FEF" w:rsidRPr="00432CD8" w:rsidRDefault="002E3FEF" w:rsidP="007D7E03">
      <w:pPr>
        <w:pStyle w:val="normalny0"/>
        <w:numPr>
          <w:ilvl w:val="0"/>
          <w:numId w:val="46"/>
        </w:numPr>
        <w:suppressAutoHyphens/>
        <w:ind w:left="357" w:hanging="357"/>
        <w:rPr>
          <w:rFonts w:ascii="Calibri" w:hAnsi="Calibri" w:cs="Calibri"/>
          <w:sz w:val="22"/>
          <w:szCs w:val="22"/>
        </w:rPr>
      </w:pPr>
      <w:r w:rsidRPr="00205C4B">
        <w:rPr>
          <w:rFonts w:ascii="Calibri" w:hAnsi="Calibri" w:cs="Calibri"/>
          <w:sz w:val="22"/>
          <w:szCs w:val="22"/>
        </w:rPr>
        <w:t xml:space="preserve">Oryginalne dokumenty, wniesienia wadium w formie innej niż pieniężnej, muszą być złożone w odrębnej kopercie opisanej „wadium w przetargu nieograniczonym </w:t>
      </w:r>
      <w:r w:rsidRPr="00205C4B">
        <w:rPr>
          <w:rFonts w:ascii="Calibri" w:hAnsi="Calibri" w:cs="Calibri"/>
          <w:bCs/>
          <w:sz w:val="22"/>
          <w:szCs w:val="22"/>
        </w:rPr>
        <w:t>na zadanie:</w:t>
      </w:r>
      <w:r w:rsidRPr="00205C4B">
        <w:rPr>
          <w:rFonts w:ascii="Calibri" w:hAnsi="Calibri" w:cs="Calibri"/>
          <w:sz w:val="22"/>
          <w:szCs w:val="22"/>
        </w:rPr>
        <w:t xml:space="preserve"> „</w:t>
      </w:r>
      <w:r w:rsidR="00E935A8" w:rsidRPr="006946B1">
        <w:rPr>
          <w:rFonts w:ascii="Calibri" w:hAnsi="Calibri" w:cs="Calibri"/>
          <w:b/>
          <w:sz w:val="22"/>
          <w:szCs w:val="22"/>
        </w:rPr>
        <w:t xml:space="preserve">Dostawa i montaż wyposażenia do budynku Teatru im. Wilama Horzycy </w:t>
      </w:r>
      <w:r w:rsidR="00E935A8" w:rsidRPr="006946B1">
        <w:rPr>
          <w:rFonts w:ascii="Calibri" w:hAnsi="Calibri" w:cs="Calibri"/>
          <w:b/>
          <w:sz w:val="22"/>
          <w:szCs w:val="22"/>
        </w:rPr>
        <w:br/>
        <w:t>w Toruniu</w:t>
      </w:r>
      <w:r w:rsidRPr="00432CD8">
        <w:rPr>
          <w:rFonts w:ascii="Calibri" w:hAnsi="Calibri" w:cs="Calibri"/>
          <w:sz w:val="22"/>
          <w:szCs w:val="22"/>
        </w:rPr>
        <w:t>” oraz oznaczo</w:t>
      </w:r>
      <w:r>
        <w:rPr>
          <w:rFonts w:ascii="Calibri" w:hAnsi="Calibri" w:cs="Calibri"/>
          <w:sz w:val="22"/>
          <w:szCs w:val="22"/>
        </w:rPr>
        <w:t>nej nazwą i adresem Wykonawcy, i</w:t>
      </w:r>
      <w:r w:rsidRPr="00432CD8">
        <w:rPr>
          <w:rFonts w:ascii="Calibri" w:hAnsi="Calibri" w:cs="Calibri"/>
          <w:sz w:val="22"/>
          <w:szCs w:val="22"/>
        </w:rPr>
        <w:t xml:space="preserve"> Zamawiającego, tj. </w:t>
      </w:r>
      <w:r>
        <w:rPr>
          <w:rFonts w:ascii="Calibri" w:hAnsi="Calibri" w:cs="Calibri"/>
          <w:sz w:val="22"/>
          <w:szCs w:val="22"/>
        </w:rPr>
        <w:br/>
      </w:r>
      <w:r w:rsidRPr="00432CD8">
        <w:rPr>
          <w:rFonts w:ascii="Calibri" w:hAnsi="Calibri" w:cs="Calibri"/>
          <w:sz w:val="22"/>
          <w:szCs w:val="22"/>
        </w:rPr>
        <w:t xml:space="preserve"> </w:t>
      </w:r>
      <w:r>
        <w:rPr>
          <w:rFonts w:ascii="Calibri" w:hAnsi="Calibri" w:cs="Calibri"/>
          <w:b/>
          <w:sz w:val="22"/>
          <w:szCs w:val="22"/>
        </w:rPr>
        <w:t>Teatr</w:t>
      </w:r>
      <w:r w:rsidRPr="00432CD8">
        <w:rPr>
          <w:rFonts w:ascii="Calibri" w:hAnsi="Calibri" w:cs="Calibri"/>
          <w:sz w:val="22"/>
          <w:szCs w:val="22"/>
        </w:rPr>
        <w:t xml:space="preserve"> </w:t>
      </w:r>
      <w:r w:rsidRPr="00432CD8">
        <w:rPr>
          <w:rFonts w:ascii="Calibri" w:hAnsi="Calibri" w:cs="Calibri"/>
          <w:b/>
          <w:sz w:val="22"/>
          <w:szCs w:val="22"/>
        </w:rPr>
        <w:t>im. Wilama Horzycy przy Placu Teatralnym 1 w Toruniu</w:t>
      </w:r>
      <w:r w:rsidRPr="00432CD8">
        <w:rPr>
          <w:rFonts w:ascii="Calibri" w:hAnsi="Calibri" w:cs="Calibri"/>
          <w:sz w:val="22"/>
          <w:szCs w:val="22"/>
        </w:rPr>
        <w:t xml:space="preserve">, w sekretariacie w czasie pracy Zamawiającego o którym mowa w Dziale I SIWZ, </w:t>
      </w:r>
      <w:r w:rsidRPr="00432CD8">
        <w:rPr>
          <w:rFonts w:ascii="Calibri" w:hAnsi="Calibri" w:cs="Calibri"/>
          <w:b/>
          <w:sz w:val="22"/>
          <w:szCs w:val="22"/>
        </w:rPr>
        <w:t>do upływu terminu składania ofert</w:t>
      </w:r>
      <w:r w:rsidRPr="00432CD8">
        <w:rPr>
          <w:rFonts w:ascii="Calibri" w:hAnsi="Calibri" w:cs="Calibri"/>
          <w:sz w:val="22"/>
          <w:szCs w:val="22"/>
        </w:rPr>
        <w:t>.</w:t>
      </w:r>
    </w:p>
    <w:p w:rsidR="002E3FEF" w:rsidRPr="00066A9F" w:rsidRDefault="002E3FEF" w:rsidP="002E3FEF">
      <w:pPr>
        <w:pStyle w:val="normalny0"/>
        <w:suppressAutoHyphens/>
        <w:autoSpaceDN w:val="0"/>
        <w:ind w:left="360"/>
        <w:rPr>
          <w:rFonts w:ascii="Calibri" w:hAnsi="Calibri" w:cs="Calibri"/>
          <w:sz w:val="22"/>
          <w:szCs w:val="22"/>
        </w:rPr>
      </w:pPr>
      <w:r w:rsidRPr="00066A9F">
        <w:rPr>
          <w:rFonts w:ascii="Calibri" w:hAnsi="Calibri" w:cs="Calibri"/>
          <w:sz w:val="22"/>
          <w:szCs w:val="22"/>
        </w:rPr>
        <w:t>Wykonawca dla celów dowodowych powinien uzyskać dla siebie potwierdzenie złożenia wadium u Zamawiającego.</w:t>
      </w:r>
    </w:p>
    <w:p w:rsidR="002E3FEF" w:rsidRPr="00066A9F" w:rsidRDefault="002E3FEF" w:rsidP="007D7E03">
      <w:pPr>
        <w:pStyle w:val="normalny0"/>
        <w:numPr>
          <w:ilvl w:val="0"/>
          <w:numId w:val="46"/>
        </w:numPr>
        <w:suppressAutoHyphens/>
        <w:autoSpaceDN w:val="0"/>
        <w:ind w:left="357" w:hanging="357"/>
        <w:rPr>
          <w:rFonts w:ascii="Calibri" w:hAnsi="Calibri" w:cs="Calibri"/>
          <w:sz w:val="22"/>
          <w:szCs w:val="22"/>
        </w:rPr>
      </w:pPr>
      <w:r w:rsidRPr="00066A9F">
        <w:rPr>
          <w:rFonts w:ascii="Calibri" w:hAnsi="Calibri" w:cs="Calibri"/>
          <w:sz w:val="22"/>
          <w:szCs w:val="22"/>
        </w:rPr>
        <w:t>Kopia potwierdzenia zrealizowanego przelewu, o którym mowa w ust. 3, lub kopie dokumentów zdeponowanych u Zamawiającego, o których mowa w ust. 5, muszą być dołączo</w:t>
      </w:r>
      <w:r>
        <w:rPr>
          <w:rFonts w:ascii="Calibri" w:hAnsi="Calibri" w:cs="Calibri"/>
          <w:sz w:val="22"/>
          <w:szCs w:val="22"/>
        </w:rPr>
        <w:t>ne do oferty jako załącznik</w:t>
      </w:r>
      <w:r w:rsidRPr="00066A9F">
        <w:rPr>
          <w:rFonts w:ascii="Calibri" w:hAnsi="Calibri" w:cs="Calibri"/>
          <w:sz w:val="22"/>
          <w:szCs w:val="22"/>
        </w:rPr>
        <w:t>.</w:t>
      </w:r>
    </w:p>
    <w:p w:rsidR="002E3FEF" w:rsidRPr="00066A9F" w:rsidRDefault="002E3FEF" w:rsidP="007D7E03">
      <w:pPr>
        <w:pStyle w:val="normalny0"/>
        <w:numPr>
          <w:ilvl w:val="0"/>
          <w:numId w:val="46"/>
        </w:numPr>
        <w:suppressAutoHyphens/>
        <w:autoSpaceDN w:val="0"/>
        <w:ind w:left="357" w:hanging="357"/>
        <w:rPr>
          <w:rFonts w:ascii="Calibri" w:hAnsi="Calibri" w:cs="Calibri"/>
          <w:sz w:val="22"/>
          <w:szCs w:val="22"/>
        </w:rPr>
      </w:pPr>
      <w:r w:rsidRPr="00066A9F">
        <w:rPr>
          <w:rFonts w:ascii="Calibri" w:hAnsi="Calibri" w:cs="Calibri"/>
          <w:sz w:val="22"/>
          <w:szCs w:val="22"/>
        </w:rPr>
        <w:t>Wadium wnosi się przed upływem terminu składania ofert, ważne na okres nie krótszy niż okres związania ofertą.</w:t>
      </w:r>
    </w:p>
    <w:p w:rsidR="002E3FEF" w:rsidRPr="00066A9F" w:rsidRDefault="002E3FEF" w:rsidP="007D7E03">
      <w:pPr>
        <w:pStyle w:val="normalny0"/>
        <w:numPr>
          <w:ilvl w:val="0"/>
          <w:numId w:val="46"/>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2E3FEF" w:rsidRPr="00066A9F" w:rsidRDefault="002E3FEF" w:rsidP="007D7E03">
      <w:pPr>
        <w:pStyle w:val="normalny0"/>
        <w:numPr>
          <w:ilvl w:val="0"/>
          <w:numId w:val="46"/>
        </w:numPr>
        <w:suppressAutoHyphens/>
        <w:autoSpaceDN w:val="0"/>
        <w:ind w:left="357" w:hanging="357"/>
        <w:rPr>
          <w:rFonts w:ascii="Calibri" w:hAnsi="Calibri" w:cs="Calibri"/>
          <w:sz w:val="22"/>
          <w:szCs w:val="22"/>
        </w:rPr>
      </w:pPr>
      <w:r w:rsidRPr="00066A9F">
        <w:rPr>
          <w:rFonts w:ascii="Calibri" w:hAnsi="Calibri" w:cs="Calibri"/>
          <w:sz w:val="22"/>
          <w:szCs w:val="22"/>
        </w:rPr>
        <w:t>Zamawiający zatrzymuje wadium wraz z odsetkami, jeżeli Wykonawca, którego oferta została wybrana:</w:t>
      </w:r>
    </w:p>
    <w:p w:rsidR="002E3FEF" w:rsidRPr="00066A9F" w:rsidRDefault="002E3FEF" w:rsidP="002E3FEF">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 xml:space="preserve">odmówił podpisania umowy w sprawie zamówienia publicznego na warunkach określonych </w:t>
      </w:r>
      <w:r w:rsidRPr="00066A9F">
        <w:rPr>
          <w:rFonts w:ascii="Calibri" w:hAnsi="Calibri" w:cs="Calibri"/>
          <w:sz w:val="22"/>
          <w:szCs w:val="22"/>
        </w:rPr>
        <w:br/>
        <w:t>w ofercie,</w:t>
      </w:r>
    </w:p>
    <w:p w:rsidR="002E3FEF" w:rsidRPr="00066A9F" w:rsidRDefault="002E3FEF" w:rsidP="002E3FEF">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nie wniósł wymaganego zabezpieczenia należytego wykonania umowy,</w:t>
      </w:r>
    </w:p>
    <w:p w:rsidR="002E3FEF" w:rsidRPr="00066A9F" w:rsidRDefault="002E3FEF" w:rsidP="002E3FEF">
      <w:pPr>
        <w:pStyle w:val="normalny0"/>
        <w:numPr>
          <w:ilvl w:val="0"/>
          <w:numId w:val="5"/>
        </w:numPr>
        <w:suppressAutoHyphens/>
        <w:autoSpaceDN w:val="0"/>
        <w:rPr>
          <w:rFonts w:ascii="Calibri" w:hAnsi="Calibri" w:cs="Calibri"/>
          <w:sz w:val="22"/>
          <w:szCs w:val="22"/>
        </w:rPr>
      </w:pPr>
      <w:r w:rsidRPr="00066A9F">
        <w:rPr>
          <w:rFonts w:ascii="Calibri" w:hAnsi="Calibri" w:cs="Calibri"/>
          <w:sz w:val="22"/>
          <w:szCs w:val="22"/>
        </w:rPr>
        <w:t>zawarcie umowy w sprawie zamówienia publicznego stało się niemożliwe z przyczyn leżących po stronie Wykonawcy.</w:t>
      </w:r>
    </w:p>
    <w:p w:rsidR="002E3FEF" w:rsidRPr="00066A9F" w:rsidRDefault="002E3FEF" w:rsidP="007D7E03">
      <w:pPr>
        <w:pStyle w:val="normalny0"/>
        <w:numPr>
          <w:ilvl w:val="0"/>
          <w:numId w:val="46"/>
        </w:numPr>
        <w:suppressAutoHyphens/>
        <w:autoSpaceDN w:val="0"/>
        <w:ind w:left="357" w:hanging="357"/>
        <w:rPr>
          <w:rFonts w:ascii="Calibri" w:hAnsi="Calibri" w:cs="Calibri"/>
          <w:sz w:val="22"/>
          <w:szCs w:val="22"/>
        </w:rPr>
      </w:pPr>
      <w:r w:rsidRPr="00066A9F">
        <w:rPr>
          <w:rFonts w:ascii="Calibri" w:hAnsi="Calibri" w:cs="Calibri"/>
          <w:sz w:val="22"/>
          <w:szCs w:val="22"/>
        </w:rPr>
        <w:t>Zamawiający dokona zwrotu wadium w przypadkach określonych w art. 46 ust. 1, 1a i 2 ustawy.</w:t>
      </w:r>
    </w:p>
    <w:p w:rsidR="002E3FEF" w:rsidRDefault="002E3FEF" w:rsidP="007D7E03">
      <w:pPr>
        <w:pStyle w:val="normalny0"/>
        <w:numPr>
          <w:ilvl w:val="0"/>
          <w:numId w:val="46"/>
        </w:numPr>
        <w:suppressAutoHyphens/>
        <w:autoSpaceDN w:val="0"/>
        <w:ind w:left="357" w:hanging="357"/>
        <w:rPr>
          <w:rFonts w:ascii="Calibri" w:hAnsi="Calibri" w:cs="Calibri"/>
          <w:sz w:val="22"/>
          <w:szCs w:val="22"/>
        </w:rPr>
      </w:pPr>
      <w:r w:rsidRPr="00066A9F">
        <w:rPr>
          <w:rFonts w:ascii="Calibri" w:hAnsi="Calibri" w:cs="Calibri"/>
          <w:sz w:val="22"/>
          <w:szCs w:val="22"/>
        </w:rPr>
        <w:t>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2E3FEF" w:rsidRPr="00066A9F" w:rsidRDefault="002E3FEF" w:rsidP="002E3FEF">
      <w:pPr>
        <w:pStyle w:val="normalny0"/>
        <w:suppressAutoHyphens/>
        <w:autoSpaceDN w:val="0"/>
        <w:rPr>
          <w:rFonts w:ascii="Calibri" w:hAnsi="Calibri" w:cs="Calibri"/>
          <w:sz w:val="22"/>
          <w:szCs w:val="22"/>
        </w:rPr>
      </w:pPr>
    </w:p>
    <w:p w:rsidR="00B47A0B" w:rsidRPr="00066A9F" w:rsidRDefault="00B47A0B" w:rsidP="00B47A0B">
      <w:pPr>
        <w:overflowPunct/>
        <w:autoSpaceDE/>
        <w:jc w:val="both"/>
        <w:textAlignment w:val="auto"/>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IX.   TERMIN ZWIĄZANIA OFERTĄ</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 xml:space="preserve">Ustala się, że składający ofertę pozostaje nią związany </w:t>
      </w:r>
      <w:r w:rsidRPr="00066A9F">
        <w:rPr>
          <w:rFonts w:ascii="Calibri" w:hAnsi="Calibri" w:cs="Calibri"/>
          <w:b/>
          <w:sz w:val="22"/>
          <w:szCs w:val="22"/>
        </w:rPr>
        <w:t>trzydzieści dni</w:t>
      </w:r>
      <w:r w:rsidRPr="00066A9F">
        <w:rPr>
          <w:rFonts w:ascii="Calibri" w:hAnsi="Calibri" w:cs="Calibri"/>
          <w:sz w:val="22"/>
          <w:szCs w:val="22"/>
        </w:rPr>
        <w:t>, zaś bieg tego terminu rozpoczyna się wraz z upływem terminu składania ofert.</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 xml:space="preserve">Wykonawca samodzielnie lub na wniosek Zamawiającego może przedłużyć termin związania </w:t>
      </w:r>
      <w:r w:rsidRPr="00066A9F">
        <w:rPr>
          <w:rFonts w:ascii="Calibri" w:hAnsi="Calibri" w:cs="Calibri"/>
          <w:sz w:val="22"/>
          <w:szCs w:val="22"/>
        </w:rPr>
        <w:lastRenderedPageBreak/>
        <w:t>ofertą z tym, że Zamawiający może tylko raz, co najmniej na 3 dni przed upływem terminu związania ofertą, zwrócić się do Wykonawców o wyrażenie zgody na przedłużenie tego terminu o oznaczony okres, nie dłuższy jednak niż 60 dni. Taka prośba i odpowiedź na nią muszą być dokonane w formie pisemnej.</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Odmowa wyrażenia zgody, o której mowa w ust. 2, nie powoduje utraty wadium.</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Przedłużenie okresu związania ofertą jest dopuszczalne tylko z jednoczesnym przedłużeniem okresu ważności wadium albo, jeżeli nie jest to możliwe, z wniesieniem nowego wadium na przedłużony okres związania ofertą.</w:t>
      </w:r>
    </w:p>
    <w:p w:rsidR="00B47A0B" w:rsidRPr="00066A9F" w:rsidRDefault="00B47A0B" w:rsidP="00B47A0B">
      <w:pPr>
        <w:pStyle w:val="normalny0"/>
        <w:numPr>
          <w:ilvl w:val="0"/>
          <w:numId w:val="6"/>
        </w:numPr>
        <w:suppressAutoHyphens/>
        <w:ind w:left="357" w:hanging="357"/>
        <w:rPr>
          <w:rFonts w:ascii="Calibri" w:hAnsi="Calibri" w:cs="Calibri"/>
          <w:sz w:val="22"/>
          <w:szCs w:val="22"/>
        </w:rPr>
      </w:pPr>
      <w:r w:rsidRPr="00066A9F">
        <w:rPr>
          <w:rFonts w:ascii="Calibri" w:hAnsi="Calibri" w:cs="Calibri"/>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B47A0B" w:rsidRPr="00066A9F" w:rsidRDefault="00B47A0B" w:rsidP="00B47A0B">
      <w:pPr>
        <w:jc w:val="both"/>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   OPIS SPOSOBU PRZYGOTOWYWANIA OFERT</w:t>
      </w:r>
    </w:p>
    <w:p w:rsidR="00B47A0B" w:rsidRPr="00066A9F" w:rsidRDefault="00B47A0B" w:rsidP="00B47A0B">
      <w:pPr>
        <w:pStyle w:val="normalny0"/>
        <w:suppressAutoHyphens/>
        <w:rPr>
          <w:rFonts w:ascii="Calibri" w:hAnsi="Calibri" w:cs="Calibri"/>
          <w:sz w:val="22"/>
          <w:szCs w:val="22"/>
        </w:rPr>
      </w:pPr>
    </w:p>
    <w:p w:rsidR="00B47A0B"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Dokumenty ofertowe powinny być wypełnione przez Wykonawcę ściśle według postanowień zawartych w dokumentach przetargowych bez dokonywania w nich samodzielnie zmian, pod rygorem odrzucenia oferty Wykonawcy z postępowania przetargowego.</w:t>
      </w:r>
    </w:p>
    <w:p w:rsidR="002E3FEF" w:rsidRPr="00066A9F" w:rsidRDefault="002E3FEF" w:rsidP="00B47A0B">
      <w:pPr>
        <w:pStyle w:val="normalny0"/>
        <w:numPr>
          <w:ilvl w:val="0"/>
          <w:numId w:val="7"/>
        </w:numPr>
        <w:suppressAutoHyphens/>
        <w:ind w:left="357" w:hanging="357"/>
        <w:rPr>
          <w:rFonts w:ascii="Calibri" w:hAnsi="Calibri" w:cs="Calibri"/>
          <w:sz w:val="22"/>
          <w:szCs w:val="22"/>
        </w:rPr>
      </w:pPr>
      <w:r>
        <w:rPr>
          <w:rFonts w:ascii="Calibri" w:hAnsi="Calibri" w:cs="Calibri"/>
          <w:sz w:val="22"/>
          <w:szCs w:val="22"/>
        </w:rPr>
        <w:t>Na każdą część należy złożyć odrębną ofertę</w:t>
      </w:r>
      <w:r w:rsidR="009F0FD1">
        <w:rPr>
          <w:rFonts w:ascii="Calibri" w:hAnsi="Calibri" w:cs="Calibri"/>
          <w:sz w:val="22"/>
          <w:szCs w:val="22"/>
        </w:rPr>
        <w:t xml:space="preserve"> wraz ze wszystkimi wymaganymi załącznikami.</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Zamawiający nie dopuszcza składania ofert wariantowych.</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 xml:space="preserve">Oferta musi być zgodna z Ustawą i SIWZ. Składa się ją pod rygorem nieważności w formie pisemnej i jej treść musi odpowiadać SIWZ.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Oferta musi być napisana w języku polskim z zachowaniem formy pisemnej np.: na maszynie do pisania, komputerze lub ręcznie długopisem czytelnym pismem. Dokumenty sporządzone w języku obcym muszą być złożone wraz z tłumaczeniem na język polski.</w:t>
      </w:r>
      <w:bookmarkStart w:id="0" w:name="_GoBack"/>
      <w:bookmarkEnd w:id="0"/>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 xml:space="preserve">Wykonawca ponosi wszystkie koszty związane z udziałem w postępowaniu o udzielenie zamówienia, w tym ze sporządzeniem i złożeniem oferty. Zamawiający nie przewiduje zwrotu kosztów uczestnictwa w postępowaniu, z zastrzeżeniem okoliczności przewidzianych w art. 93 ust. 4 ustawy.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Wszystkie zapisane strony oferty (formularza ofertowego i załączników) powinny być kolejno ponumerowane i ułożone w kolejności, a następnie zszyte lub oprawione w sposób uniemożliwiający wysunięcie się którejkolwiek kartki. Zamawiający nie bierze odpowiedzialności za skutki braku zachowania powyższych warunków przez Wykonawcę.</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Formularz ofertowy i wszystkie załączone dokumenty sporządzone przez Wykonawcę (również te złożone na wzorach załączonych do SIWZ) muszą być podpisane przez osoby uprawnione do składania oświadczeń woli w imieniu Wykonawcy zgodnie z formą reprezentacji Wykonawcy określoną w dokumencie rejestrowym lub innym dokumencie, właściwym dla formy organizacyjnej.</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 przypadku, gdy Wykonawcę reprezentuje pełnomocnik, do oferty musi być załączone pełnomocnictwo określające jego zakres podpisane przez osoby uprawnione do reprezentacji Wykonawcy. Pełnomocnictwo należy przedłożyć w oryginale lub notarialnie poświadczonej kopii.</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Wykonawca zagraniczny składa dokumenty zgodnie z zapisani Działu VI SIWZ, ze szczególnym uwzględnieniem, aby dokumenty złożone wraz z ofertą potwierdzały, iż oferta została podpisana przez osobę uprawnioną do reprezentowania Wykonawcy.</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W przypadku złożenia oferty przez Wykonawców wspólnie ubiegających się o udzielenie zamówienia (konsorcjum), o czym mowa w Dziale XIV ust. 2 SIWZ - do oferty powinny być dołączone:</w:t>
      </w:r>
    </w:p>
    <w:p w:rsidR="00B47A0B" w:rsidRPr="00066A9F" w:rsidRDefault="00B47A0B" w:rsidP="00B47A0B">
      <w:pPr>
        <w:pStyle w:val="normalny0"/>
        <w:numPr>
          <w:ilvl w:val="0"/>
          <w:numId w:val="8"/>
        </w:numPr>
        <w:suppressAutoHyphens/>
        <w:rPr>
          <w:rFonts w:ascii="Calibri" w:hAnsi="Calibri" w:cs="Calibri"/>
          <w:sz w:val="22"/>
          <w:szCs w:val="22"/>
        </w:rPr>
      </w:pPr>
      <w:r w:rsidRPr="00066A9F">
        <w:rPr>
          <w:rFonts w:ascii="Calibri" w:hAnsi="Calibri" w:cs="Calibri"/>
          <w:sz w:val="22"/>
          <w:szCs w:val="22"/>
        </w:rPr>
        <w:t xml:space="preserve">pełnomocnictwo dla pełnomocnika do reprezentowania ich w postępowaniu o udzielenie zamówienia albo reprezentowania w postępowaniu i zawarcia umowy w sprawie zamówienia publicznego – podpisane w imieniu wszystkich wykonawców ubiegających się wspólnie o zamówienie, przez osoby uprawnione do składania oświadczeń woli wymienione </w:t>
      </w:r>
      <w:r w:rsidRPr="00066A9F">
        <w:rPr>
          <w:rFonts w:ascii="Calibri" w:hAnsi="Calibri" w:cs="Calibri"/>
          <w:sz w:val="22"/>
          <w:szCs w:val="22"/>
        </w:rPr>
        <w:br/>
        <w:t>we właściwym rejestrze, lub ewidencji. Pełnomocnictwo należy złożyć w oryginale lub notarialnie poświadczonej kopii,</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wszelka korespondencja prowadzona będzie przez zamawiającego wyłącznie </w:t>
      </w:r>
      <w:r w:rsidRPr="00066A9F">
        <w:rPr>
          <w:rFonts w:ascii="Calibri" w:hAnsi="Calibri" w:cs="Calibri"/>
          <w:sz w:val="22"/>
          <w:szCs w:val="22"/>
        </w:rPr>
        <w:br/>
        <w:t>z Pełnomocnikiem, którego adres należy wpisać w formularz oferty,</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oświadczenia, wykazy lub formularze sporządzone na załączonych do SIWZ wzorach, składa i podpisuje w imieniu wszystkich Wykonawców Pełnomocnik lub wszyscy Wykonawcy wpisując w miejscu przeznaczonym na podanie nazwy i adresu Wykonawcy, nazwy i adresy </w:t>
      </w:r>
      <w:r w:rsidRPr="00066A9F">
        <w:rPr>
          <w:rFonts w:ascii="Calibri" w:hAnsi="Calibri" w:cs="Calibri"/>
          <w:sz w:val="22"/>
          <w:szCs w:val="22"/>
        </w:rPr>
        <w:lastRenderedPageBreak/>
        <w:t>wszystkich Wykonawców składających ofertę wspólną,</w:t>
      </w:r>
    </w:p>
    <w:p w:rsidR="00B47A0B" w:rsidRPr="00066A9F" w:rsidRDefault="00B47A0B" w:rsidP="00B47A0B">
      <w:pPr>
        <w:pStyle w:val="Akapitzlist1"/>
        <w:numPr>
          <w:ilvl w:val="0"/>
          <w:numId w:val="8"/>
        </w:numPr>
        <w:autoSpaceDE/>
        <w:jc w:val="both"/>
        <w:rPr>
          <w:rFonts w:ascii="Calibri" w:hAnsi="Calibri" w:cs="Calibri"/>
          <w:sz w:val="22"/>
          <w:szCs w:val="22"/>
        </w:rPr>
      </w:pPr>
      <w:r w:rsidRPr="00066A9F">
        <w:rPr>
          <w:rFonts w:ascii="Calibri" w:hAnsi="Calibri" w:cs="Calibri"/>
          <w:sz w:val="22"/>
          <w:szCs w:val="22"/>
        </w:rPr>
        <w:t xml:space="preserve">oświadczenia i dokumenty o których mowa w Dziale VI ust.2 pkt 1) 2) i 4) oraz ust. 3 każdy z uczestników oferty wspólnej składa indywidualnie, </w:t>
      </w:r>
    </w:p>
    <w:p w:rsidR="00B47A0B" w:rsidRPr="00066A9F" w:rsidRDefault="00B47A0B" w:rsidP="00B47A0B">
      <w:pPr>
        <w:pStyle w:val="Akapitzlist1"/>
        <w:numPr>
          <w:ilvl w:val="0"/>
          <w:numId w:val="8"/>
        </w:numPr>
        <w:overflowPunct/>
        <w:autoSpaceDE/>
        <w:autoSpaceDN w:val="0"/>
        <w:adjustRightInd w:val="0"/>
        <w:jc w:val="both"/>
        <w:textAlignment w:val="auto"/>
        <w:rPr>
          <w:rFonts w:ascii="Calibri" w:hAnsi="Calibri" w:cs="Calibri"/>
          <w:sz w:val="22"/>
          <w:szCs w:val="22"/>
        </w:rPr>
      </w:pPr>
      <w:r w:rsidRPr="00066A9F">
        <w:rPr>
          <w:rFonts w:ascii="Calibri" w:hAnsi="Calibri" w:cs="Calibri"/>
          <w:sz w:val="22"/>
          <w:szCs w:val="22"/>
        </w:rPr>
        <w:t xml:space="preserve">kopie dokumentów dotyczące Wykonawcy (członka konsorcjum) muszą być poświadczone </w:t>
      </w:r>
      <w:r w:rsidRPr="00066A9F">
        <w:rPr>
          <w:rFonts w:ascii="Calibri" w:hAnsi="Calibri" w:cs="Calibri"/>
          <w:sz w:val="22"/>
          <w:szCs w:val="22"/>
        </w:rPr>
        <w:br/>
        <w:t>za zgodność z oryginałem przez tego Wykonawcę, którego one dotyczą lub przez pełnomocnika.</w:t>
      </w:r>
    </w:p>
    <w:p w:rsidR="00B47A0B" w:rsidRPr="00066A9F" w:rsidRDefault="00B47A0B" w:rsidP="00B47A0B">
      <w:pPr>
        <w:pStyle w:val="Akapitzlist1"/>
        <w:overflowPunct/>
        <w:autoSpaceDE/>
        <w:autoSpaceDN w:val="0"/>
        <w:adjustRightInd w:val="0"/>
        <w:jc w:val="both"/>
        <w:textAlignment w:val="auto"/>
        <w:rPr>
          <w:rFonts w:ascii="Calibri" w:hAnsi="Calibri" w:cs="Calibri"/>
          <w:sz w:val="22"/>
          <w:szCs w:val="22"/>
        </w:rPr>
      </w:pP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Tajemnica przedsiębiorstwa</w:t>
      </w:r>
    </w:p>
    <w:p w:rsidR="00B47A0B" w:rsidRPr="00066A9F" w:rsidRDefault="00B47A0B" w:rsidP="00B47A0B">
      <w:pPr>
        <w:pStyle w:val="normalny0"/>
        <w:numPr>
          <w:ilvl w:val="0"/>
          <w:numId w:val="22"/>
        </w:numPr>
        <w:suppressAutoHyphens/>
        <w:spacing w:before="80"/>
        <w:ind w:left="714" w:hanging="357"/>
        <w:rPr>
          <w:rFonts w:ascii="Calibri" w:hAnsi="Calibri" w:cs="Calibri"/>
          <w:sz w:val="22"/>
          <w:szCs w:val="22"/>
        </w:rPr>
      </w:pPr>
      <w:r w:rsidRPr="00066A9F">
        <w:rPr>
          <w:rFonts w:ascii="Calibri" w:hAnsi="Calibri" w:cs="Calibri"/>
          <w:sz w:val="22"/>
          <w:szCs w:val="22"/>
        </w:rPr>
        <w:t xml:space="preserve">W przypadku gdyby oferta, oświadczenia lub dokumenty zawierały informacje, stanowiące tajemnice przedsiębiorstwa w rozumieniu przepisów o zwalczaniu nieuczciwej konkurencji, Wykonawca winien, nie później niż w terminie składania ofert, w sposób nie budzący wątpliwości zastrzec, które informacje stanowią tajemnicę przedsiębiorstwa, </w:t>
      </w:r>
      <w:r w:rsidRPr="00066A9F">
        <w:rPr>
          <w:rFonts w:ascii="Calibri" w:hAnsi="Calibri" w:cs="Calibri"/>
          <w:b/>
          <w:sz w:val="22"/>
          <w:szCs w:val="22"/>
          <w:u w:val="single"/>
        </w:rPr>
        <w:t>wykazać (udowodnić),</w:t>
      </w:r>
      <w:r w:rsidRPr="00066A9F">
        <w:rPr>
          <w:rFonts w:ascii="Calibri" w:hAnsi="Calibri" w:cs="Calibri"/>
          <w:sz w:val="22"/>
          <w:szCs w:val="22"/>
        </w:rPr>
        <w:t xml:space="preserve"> że stanowią one tajemnicę przedsiębiorstwa i </w:t>
      </w:r>
      <w:r w:rsidRPr="00066A9F">
        <w:rPr>
          <w:rFonts w:ascii="Calibri" w:hAnsi="Calibri" w:cs="Calibri"/>
          <w:b/>
          <w:sz w:val="22"/>
          <w:szCs w:val="22"/>
        </w:rPr>
        <w:t xml:space="preserve">złożyć je w osobnej kopercie </w:t>
      </w:r>
      <w:r w:rsidRPr="00066A9F">
        <w:rPr>
          <w:rFonts w:ascii="Calibri" w:hAnsi="Calibri" w:cs="Calibri"/>
          <w:b/>
          <w:sz w:val="22"/>
          <w:szCs w:val="22"/>
        </w:rPr>
        <w:br/>
        <w:t>w tym samym opakowaniu</w:t>
      </w:r>
      <w:r w:rsidRPr="00066A9F">
        <w:rPr>
          <w:rFonts w:ascii="Calibri" w:hAnsi="Calibri" w:cs="Calibri"/>
          <w:sz w:val="22"/>
          <w:szCs w:val="22"/>
        </w:rPr>
        <w:t xml:space="preserve"> </w:t>
      </w:r>
      <w:r w:rsidRPr="00066A9F">
        <w:rPr>
          <w:rFonts w:ascii="Calibri" w:hAnsi="Calibri" w:cs="Calibri"/>
          <w:b/>
          <w:sz w:val="22"/>
          <w:szCs w:val="22"/>
        </w:rPr>
        <w:t>co oferta</w:t>
      </w:r>
      <w:r w:rsidRPr="00066A9F">
        <w:rPr>
          <w:rFonts w:ascii="Calibri" w:hAnsi="Calibri" w:cs="Calibri"/>
          <w:sz w:val="22"/>
          <w:szCs w:val="22"/>
        </w:rPr>
        <w:t xml:space="preserve">. </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Zgodnie z art. 11 ust. 4 Ustawy z dnia 16.04.1993 r. o zwalczaniu nieuczciwej konkurencji (</w:t>
      </w:r>
      <w:proofErr w:type="spellStart"/>
      <w:r w:rsidRPr="00066A9F">
        <w:rPr>
          <w:rFonts w:ascii="Calibri" w:hAnsi="Calibri" w:cs="Calibri"/>
          <w:sz w:val="22"/>
          <w:szCs w:val="22"/>
        </w:rPr>
        <w:t>t.j</w:t>
      </w:r>
      <w:proofErr w:type="spellEnd"/>
      <w:r w:rsidRPr="00066A9F">
        <w:rPr>
          <w:rFonts w:ascii="Calibri" w:hAnsi="Calibri" w:cs="Calibri"/>
          <w:sz w:val="22"/>
          <w:szCs w:val="22"/>
        </w:rPr>
        <w:t xml:space="preserve">. Dz. U. z </w:t>
      </w:r>
      <w:r w:rsidR="00D3648F">
        <w:rPr>
          <w:rFonts w:ascii="Calibri" w:hAnsi="Calibri" w:cs="Calibri"/>
          <w:sz w:val="22"/>
          <w:szCs w:val="22"/>
        </w:rPr>
        <w:t>2019</w:t>
      </w:r>
      <w:r w:rsidRPr="00066A9F">
        <w:rPr>
          <w:rFonts w:ascii="Calibri" w:hAnsi="Calibri" w:cs="Calibri"/>
          <w:sz w:val="22"/>
          <w:szCs w:val="22"/>
        </w:rPr>
        <w:t xml:space="preserve"> r.</w:t>
      </w:r>
      <w:r w:rsidR="00D3648F">
        <w:rPr>
          <w:rFonts w:ascii="Calibri" w:hAnsi="Calibri" w:cs="Calibri"/>
          <w:sz w:val="22"/>
          <w:szCs w:val="22"/>
        </w:rPr>
        <w:t xml:space="preserve"> poz. 1010; </w:t>
      </w:r>
      <w:proofErr w:type="spellStart"/>
      <w:r w:rsidR="00D3648F">
        <w:rPr>
          <w:rFonts w:ascii="Calibri" w:hAnsi="Calibri" w:cs="Calibri"/>
          <w:sz w:val="22"/>
          <w:szCs w:val="22"/>
        </w:rPr>
        <w:t>zm</w:t>
      </w:r>
      <w:proofErr w:type="spellEnd"/>
      <w:r w:rsidR="00D3648F">
        <w:rPr>
          <w:rFonts w:ascii="Calibri" w:hAnsi="Calibri" w:cs="Calibri"/>
          <w:sz w:val="22"/>
          <w:szCs w:val="22"/>
        </w:rPr>
        <w:t xml:space="preserve"> Dz. U. z 2019r. poz. 1649</w:t>
      </w:r>
      <w:r w:rsidRPr="00066A9F">
        <w:rPr>
          <w:rFonts w:ascii="Calibri" w:hAnsi="Calibri" w:cs="Calibri"/>
          <w:sz w:val="22"/>
          <w:szCs w:val="22"/>
        </w:rPr>
        <w:t>) przez tajemnicę przedsiębiorstwa rozumie się nieujawnione do wiadomości publicznej informacje techniczne, technologiczne, organizacyjne przedsiębiorstwa lub informacje posiadające wartość gospodarczą, co do których przedsiębiorca podjął niezbędne działania w celu ich poufności.</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Tajemnicy przedsiębiorstwa nie mogą stanowić informacje podawane do wiadomości podczas otwarcia ofert, tj. informacje dotyczące ceny, terminu wykonania zamówienia, okresu gwarancji i warunków płatności zawartych w ofercie, jak również informacje dostępne do wiadomości publicznej.</w:t>
      </w:r>
    </w:p>
    <w:p w:rsidR="00B47A0B" w:rsidRPr="00066A9F" w:rsidRDefault="00B47A0B" w:rsidP="00B47A0B">
      <w:pPr>
        <w:pStyle w:val="normalny0"/>
        <w:numPr>
          <w:ilvl w:val="0"/>
          <w:numId w:val="22"/>
        </w:numPr>
        <w:suppressAutoHyphens/>
        <w:rPr>
          <w:rFonts w:ascii="Calibri" w:hAnsi="Calibri" w:cs="Calibri"/>
          <w:sz w:val="22"/>
          <w:szCs w:val="22"/>
        </w:rPr>
      </w:pPr>
      <w:r w:rsidRPr="00066A9F">
        <w:rPr>
          <w:rFonts w:ascii="Calibri" w:hAnsi="Calibri" w:cs="Calibri"/>
          <w:sz w:val="22"/>
          <w:szCs w:val="22"/>
        </w:rPr>
        <w:t xml:space="preserve">Zamawiający informuje, że w przypadku kiedy wykonawca otrzyma od niego wezwanie </w:t>
      </w:r>
      <w:r w:rsidRPr="00066A9F">
        <w:rPr>
          <w:rFonts w:ascii="Calibri" w:hAnsi="Calibri" w:cs="Calibri"/>
          <w:sz w:val="22"/>
          <w:szCs w:val="22"/>
        </w:rPr>
        <w:b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7A0B" w:rsidRPr="00066A9F" w:rsidRDefault="00B47A0B" w:rsidP="00B47A0B">
      <w:pPr>
        <w:pStyle w:val="normalny0"/>
        <w:suppressAutoHyphens/>
        <w:ind w:left="720"/>
        <w:rPr>
          <w:rFonts w:ascii="Calibri" w:hAnsi="Calibri" w:cs="Calibri"/>
          <w:sz w:val="22"/>
          <w:szCs w:val="22"/>
        </w:rPr>
      </w:pPr>
    </w:p>
    <w:p w:rsidR="00B47A0B" w:rsidRPr="00066A9F" w:rsidRDefault="00B47A0B" w:rsidP="00B47A0B">
      <w:pPr>
        <w:pStyle w:val="normalny0"/>
        <w:numPr>
          <w:ilvl w:val="0"/>
          <w:numId w:val="7"/>
        </w:numPr>
        <w:suppressAutoHyphens/>
        <w:spacing w:after="80"/>
        <w:ind w:left="357" w:hanging="357"/>
        <w:rPr>
          <w:rFonts w:ascii="Calibri" w:hAnsi="Calibri" w:cs="Calibri"/>
          <w:sz w:val="22"/>
          <w:szCs w:val="22"/>
        </w:rPr>
      </w:pPr>
      <w:r w:rsidRPr="00066A9F">
        <w:rPr>
          <w:rFonts w:ascii="Calibri" w:hAnsi="Calibri" w:cs="Calibri"/>
          <w:sz w:val="22"/>
          <w:szCs w:val="22"/>
        </w:rPr>
        <w:t>Oznakowanie i opakowanie oferty:</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ofertę należy składać w jednym nieprzejrzystym i zamkniętym opakowaniu,</w:t>
      </w:r>
    </w:p>
    <w:p w:rsidR="00B47A0B" w:rsidRPr="00066A9F" w:rsidRDefault="00B47A0B" w:rsidP="00B47A0B">
      <w:pPr>
        <w:pStyle w:val="normalny0"/>
        <w:suppressAutoHyphens/>
        <w:ind w:left="720"/>
        <w:rPr>
          <w:rFonts w:ascii="Calibri" w:hAnsi="Calibri" w:cs="Calibri"/>
          <w:sz w:val="22"/>
          <w:szCs w:val="22"/>
        </w:rPr>
      </w:pPr>
      <w:r w:rsidRPr="00066A9F">
        <w:rPr>
          <w:rFonts w:ascii="Calibri" w:hAnsi="Calibri" w:cs="Calibri"/>
          <w:sz w:val="22"/>
          <w:szCs w:val="22"/>
        </w:rPr>
        <w:t>Opakowanie powinno być zabezpieczone w sposób uniemożliwiający jego bezśladowe otworzenie (np. podpisanie na wszystkich połączeniach),</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na opakowaniu należy zamieścić:</w:t>
      </w:r>
    </w:p>
    <w:p w:rsidR="002E3FEF" w:rsidRDefault="00B47A0B" w:rsidP="00B47A0B">
      <w:pPr>
        <w:pStyle w:val="normalny0"/>
        <w:numPr>
          <w:ilvl w:val="0"/>
          <w:numId w:val="10"/>
        </w:numPr>
        <w:suppressAutoHyphens/>
        <w:ind w:hanging="371"/>
        <w:rPr>
          <w:rFonts w:ascii="Calibri" w:hAnsi="Calibri" w:cs="Calibri"/>
          <w:sz w:val="22"/>
          <w:szCs w:val="22"/>
        </w:rPr>
      </w:pPr>
      <w:r w:rsidRPr="00066A9F">
        <w:rPr>
          <w:rFonts w:ascii="Calibri" w:hAnsi="Calibri" w:cs="Calibri"/>
          <w:sz w:val="22"/>
          <w:szCs w:val="22"/>
        </w:rPr>
        <w:t xml:space="preserve">napis: „oferta w przetargu nieograniczonym </w:t>
      </w:r>
      <w:r w:rsidRPr="00066A9F">
        <w:rPr>
          <w:rFonts w:ascii="Calibri" w:hAnsi="Calibri" w:cs="Calibri"/>
          <w:bCs/>
          <w:sz w:val="22"/>
          <w:szCs w:val="22"/>
        </w:rPr>
        <w:t>na zadanie:</w:t>
      </w:r>
      <w:r w:rsidRPr="00066A9F">
        <w:rPr>
          <w:rFonts w:ascii="Calibri" w:hAnsi="Calibri" w:cs="Calibri"/>
          <w:sz w:val="22"/>
          <w:szCs w:val="22"/>
        </w:rPr>
        <w:t xml:space="preserve"> </w:t>
      </w:r>
    </w:p>
    <w:p w:rsidR="002E3FEF" w:rsidRDefault="002E3FEF" w:rsidP="002E3FEF">
      <w:pPr>
        <w:jc w:val="both"/>
        <w:rPr>
          <w:rFonts w:ascii="Calibri" w:hAnsi="Calibri" w:cs="Calibri"/>
          <w:b/>
          <w:sz w:val="22"/>
          <w:szCs w:val="22"/>
        </w:rPr>
      </w:pPr>
    </w:p>
    <w:p w:rsidR="002E3FEF" w:rsidRPr="002E3FEF" w:rsidRDefault="002E3FEF" w:rsidP="002E3FEF">
      <w:pPr>
        <w:jc w:val="both"/>
        <w:rPr>
          <w:rFonts w:ascii="Calibri" w:hAnsi="Calibri" w:cs="Calibri"/>
          <w:sz w:val="22"/>
          <w:szCs w:val="22"/>
        </w:rPr>
      </w:pPr>
      <w:r w:rsidRPr="002E3FEF">
        <w:rPr>
          <w:rFonts w:ascii="Calibri" w:hAnsi="Calibri" w:cs="Calibri"/>
          <w:b/>
          <w:sz w:val="22"/>
          <w:szCs w:val="22"/>
        </w:rPr>
        <w:t>Część I</w:t>
      </w:r>
      <w:r w:rsidRPr="002E3FEF">
        <w:rPr>
          <w:rFonts w:ascii="Calibri" w:hAnsi="Calibri" w:cs="Calibri"/>
          <w:sz w:val="22"/>
          <w:szCs w:val="22"/>
        </w:rPr>
        <w:t xml:space="preserve"> </w:t>
      </w:r>
      <w:r w:rsidRPr="001F7156">
        <w:rPr>
          <w:rFonts w:ascii="Calibri" w:hAnsi="Calibri" w:cs="Calibri"/>
          <w:b/>
          <w:sz w:val="22"/>
          <w:szCs w:val="22"/>
        </w:rPr>
        <w:t xml:space="preserve">– Wykonanie robót remontowo – modernizacyjnych </w:t>
      </w:r>
      <w:r w:rsidR="001F7156" w:rsidRPr="001F7156">
        <w:rPr>
          <w:rFonts w:ascii="Calibri" w:hAnsi="Calibri" w:cs="Calibri"/>
          <w:b/>
          <w:sz w:val="22"/>
          <w:szCs w:val="22"/>
        </w:rPr>
        <w:t xml:space="preserve">prowadzonych </w:t>
      </w:r>
      <w:r w:rsidRPr="001F7156">
        <w:rPr>
          <w:rFonts w:ascii="Calibri" w:hAnsi="Calibri" w:cs="Calibri"/>
          <w:b/>
          <w:sz w:val="22"/>
          <w:szCs w:val="22"/>
        </w:rPr>
        <w:t xml:space="preserve">wewnątrz budynku </w:t>
      </w:r>
      <w:r w:rsidR="001F7156" w:rsidRPr="001F7156">
        <w:rPr>
          <w:rFonts w:ascii="Calibri" w:hAnsi="Calibri" w:cs="Calibri"/>
          <w:b/>
          <w:sz w:val="22"/>
          <w:szCs w:val="22"/>
        </w:rPr>
        <w:t>T</w:t>
      </w:r>
      <w:r w:rsidRPr="001F7156">
        <w:rPr>
          <w:rFonts w:ascii="Calibri" w:hAnsi="Calibri" w:cs="Calibri"/>
          <w:b/>
          <w:sz w:val="22"/>
          <w:szCs w:val="22"/>
        </w:rPr>
        <w:t>eatru</w:t>
      </w:r>
      <w:r w:rsidR="001F7156" w:rsidRPr="001F7156">
        <w:rPr>
          <w:rFonts w:ascii="Calibri" w:hAnsi="Calibri" w:cs="Calibri"/>
          <w:b/>
          <w:sz w:val="22"/>
          <w:szCs w:val="22"/>
        </w:rPr>
        <w:t xml:space="preserve"> im Wiliama Horzycy w Toruniu</w:t>
      </w:r>
      <w:r w:rsidRPr="001F7156">
        <w:rPr>
          <w:rFonts w:ascii="Calibri" w:hAnsi="Calibri" w:cs="Calibri"/>
          <w:b/>
          <w:sz w:val="22"/>
          <w:szCs w:val="22"/>
        </w:rPr>
        <w:t xml:space="preserve"> lub,</w:t>
      </w:r>
    </w:p>
    <w:p w:rsidR="002E3FEF" w:rsidRDefault="002E3FEF" w:rsidP="002E3FEF">
      <w:pPr>
        <w:jc w:val="both"/>
        <w:rPr>
          <w:rFonts w:ascii="Calibri" w:hAnsi="Calibri" w:cs="Calibri"/>
          <w:sz w:val="22"/>
          <w:szCs w:val="22"/>
        </w:rPr>
      </w:pPr>
      <w:r w:rsidRPr="002E3FEF">
        <w:rPr>
          <w:rFonts w:ascii="Calibri" w:hAnsi="Calibri" w:cs="Calibri"/>
          <w:b/>
          <w:sz w:val="22"/>
          <w:szCs w:val="22"/>
        </w:rPr>
        <w:t>Część II</w:t>
      </w:r>
      <w:r w:rsidRPr="002E3FEF">
        <w:rPr>
          <w:rFonts w:ascii="Calibri" w:hAnsi="Calibri" w:cs="Calibri"/>
          <w:sz w:val="22"/>
          <w:szCs w:val="22"/>
        </w:rPr>
        <w:t xml:space="preserve"> </w:t>
      </w:r>
      <w:r w:rsidRPr="001F7156">
        <w:rPr>
          <w:rFonts w:ascii="Calibri" w:hAnsi="Calibri" w:cs="Calibri"/>
          <w:b/>
          <w:sz w:val="22"/>
          <w:szCs w:val="22"/>
        </w:rPr>
        <w:t>– Remont elewacji budynku głównego i budynku Sceny na zapleczu Teatru im. Wilama Horzycy w Toruniu lub,</w:t>
      </w:r>
    </w:p>
    <w:p w:rsidR="002E3FEF" w:rsidRPr="00E371C8" w:rsidRDefault="002E3FEF" w:rsidP="002E3FEF">
      <w:pPr>
        <w:jc w:val="both"/>
        <w:rPr>
          <w:rFonts w:ascii="Calibri" w:hAnsi="Calibri" w:cs="Calibri"/>
          <w:sz w:val="22"/>
          <w:szCs w:val="22"/>
        </w:rPr>
      </w:pPr>
      <w:r w:rsidRPr="00E371C8">
        <w:rPr>
          <w:rFonts w:ascii="Calibri" w:hAnsi="Calibri" w:cs="Calibri"/>
          <w:b/>
          <w:sz w:val="22"/>
          <w:szCs w:val="22"/>
        </w:rPr>
        <w:t>Część III</w:t>
      </w:r>
      <w:r>
        <w:rPr>
          <w:rFonts w:ascii="Calibri" w:hAnsi="Calibri" w:cs="Calibri"/>
          <w:b/>
          <w:sz w:val="22"/>
          <w:szCs w:val="22"/>
        </w:rPr>
        <w:t xml:space="preserve"> </w:t>
      </w:r>
      <w:r w:rsidRPr="001F7156">
        <w:rPr>
          <w:rFonts w:ascii="Calibri" w:hAnsi="Calibri" w:cs="Calibri"/>
          <w:b/>
          <w:sz w:val="22"/>
          <w:szCs w:val="22"/>
        </w:rPr>
        <w:t xml:space="preserve">– Dostawa i montaż wyposażenia do budynku Teatru im. Wilama Horzycy </w:t>
      </w:r>
      <w:r w:rsidRPr="001F7156">
        <w:rPr>
          <w:rFonts w:ascii="Calibri" w:hAnsi="Calibri" w:cs="Calibri"/>
          <w:b/>
          <w:sz w:val="22"/>
          <w:szCs w:val="22"/>
        </w:rPr>
        <w:br/>
        <w:t>w Toruniu.</w:t>
      </w:r>
    </w:p>
    <w:p w:rsidR="00B47A0B" w:rsidRDefault="00B47A0B" w:rsidP="002E3FEF">
      <w:pPr>
        <w:pStyle w:val="normalny0"/>
        <w:suppressAutoHyphens/>
        <w:rPr>
          <w:rFonts w:ascii="Calibri" w:hAnsi="Calibri" w:cs="Calibri"/>
          <w:b/>
          <w:color w:val="FF0000"/>
          <w:sz w:val="22"/>
          <w:szCs w:val="22"/>
        </w:rPr>
      </w:pPr>
      <w:r w:rsidRPr="00066A9F">
        <w:rPr>
          <w:rFonts w:ascii="Calibri" w:hAnsi="Calibri" w:cs="Calibri"/>
          <w:sz w:val="22"/>
          <w:szCs w:val="22"/>
        </w:rPr>
        <w:t xml:space="preserve">otworzyć nie wcześniej </w:t>
      </w:r>
      <w:r w:rsidRPr="00D92007">
        <w:rPr>
          <w:rFonts w:ascii="Calibri" w:hAnsi="Calibri" w:cs="Calibri"/>
          <w:color w:val="FF0000"/>
          <w:sz w:val="22"/>
          <w:szCs w:val="22"/>
        </w:rPr>
        <w:t xml:space="preserve">niż po godzinie  </w:t>
      </w:r>
      <w:r w:rsidRPr="00D92007">
        <w:rPr>
          <w:rFonts w:ascii="Calibri" w:hAnsi="Calibri" w:cs="Calibri"/>
          <w:b/>
          <w:color w:val="FF0000"/>
          <w:sz w:val="22"/>
          <w:szCs w:val="22"/>
        </w:rPr>
        <w:t xml:space="preserve">10:15 w dniu </w:t>
      </w:r>
      <w:r w:rsidR="009F0FD1">
        <w:rPr>
          <w:rFonts w:ascii="Calibri" w:hAnsi="Calibri" w:cs="Calibri"/>
          <w:b/>
          <w:color w:val="FF0000"/>
          <w:sz w:val="22"/>
          <w:szCs w:val="22"/>
        </w:rPr>
        <w:t>2</w:t>
      </w:r>
      <w:r w:rsidR="00E935A8">
        <w:rPr>
          <w:rFonts w:ascii="Calibri" w:hAnsi="Calibri" w:cs="Calibri"/>
          <w:b/>
          <w:color w:val="FF0000"/>
          <w:sz w:val="22"/>
          <w:szCs w:val="22"/>
        </w:rPr>
        <w:t>2</w:t>
      </w:r>
      <w:r w:rsidR="009F4563">
        <w:rPr>
          <w:rFonts w:ascii="Calibri" w:hAnsi="Calibri" w:cs="Calibri"/>
          <w:b/>
          <w:color w:val="FF0000"/>
          <w:sz w:val="22"/>
          <w:szCs w:val="22"/>
        </w:rPr>
        <w:t>.0</w:t>
      </w:r>
      <w:r w:rsidR="009F0FD1">
        <w:rPr>
          <w:rFonts w:ascii="Calibri" w:hAnsi="Calibri" w:cs="Calibri"/>
          <w:b/>
          <w:color w:val="FF0000"/>
          <w:sz w:val="22"/>
          <w:szCs w:val="22"/>
        </w:rPr>
        <w:t>7</w:t>
      </w:r>
      <w:r w:rsidR="009F4563">
        <w:rPr>
          <w:rFonts w:ascii="Calibri" w:hAnsi="Calibri" w:cs="Calibri"/>
          <w:b/>
          <w:color w:val="FF0000"/>
          <w:sz w:val="22"/>
          <w:szCs w:val="22"/>
        </w:rPr>
        <w:t>.2020r.</w:t>
      </w:r>
      <w:r w:rsidR="002E3FEF">
        <w:rPr>
          <w:rFonts w:ascii="Calibri" w:hAnsi="Calibri" w:cs="Calibri"/>
          <w:b/>
          <w:color w:val="FF0000"/>
          <w:sz w:val="22"/>
          <w:szCs w:val="22"/>
        </w:rPr>
        <w:t>”,</w:t>
      </w:r>
    </w:p>
    <w:p w:rsidR="002E3FEF" w:rsidRPr="00302C97" w:rsidRDefault="002E3FEF" w:rsidP="002E3FEF">
      <w:pPr>
        <w:pStyle w:val="normalny0"/>
        <w:suppressAutoHyphens/>
        <w:rPr>
          <w:rFonts w:ascii="Calibri" w:hAnsi="Calibri" w:cs="Calibri"/>
          <w:sz w:val="22"/>
          <w:szCs w:val="22"/>
        </w:rPr>
      </w:pPr>
    </w:p>
    <w:p w:rsidR="00B47A0B" w:rsidRPr="00066A9F" w:rsidRDefault="00B47A0B" w:rsidP="00B47A0B">
      <w:pPr>
        <w:pStyle w:val="normalny0"/>
        <w:numPr>
          <w:ilvl w:val="0"/>
          <w:numId w:val="10"/>
        </w:numPr>
        <w:suppressAutoHyphens/>
        <w:rPr>
          <w:rFonts w:ascii="Calibri" w:hAnsi="Calibri" w:cs="Calibri"/>
          <w:sz w:val="22"/>
          <w:szCs w:val="22"/>
        </w:rPr>
      </w:pPr>
      <w:r w:rsidRPr="00066A9F">
        <w:rPr>
          <w:rFonts w:ascii="Calibri" w:hAnsi="Calibri" w:cs="Calibri"/>
          <w:sz w:val="22"/>
          <w:szCs w:val="22"/>
        </w:rPr>
        <w:t>nazwę i adres siedziby Wykonawcy, oraz ewentualnie adres do korespondencji, jeżeli jest inny niż adres siedziby Wykonawcy,</w:t>
      </w:r>
    </w:p>
    <w:p w:rsidR="00B47A0B" w:rsidRPr="00066A9F" w:rsidRDefault="00B47A0B" w:rsidP="00B47A0B">
      <w:pPr>
        <w:pStyle w:val="normalny0"/>
        <w:numPr>
          <w:ilvl w:val="0"/>
          <w:numId w:val="9"/>
        </w:numPr>
        <w:suppressAutoHyphens/>
        <w:rPr>
          <w:rFonts w:ascii="Calibri" w:hAnsi="Calibri" w:cs="Calibri"/>
          <w:sz w:val="22"/>
          <w:szCs w:val="22"/>
        </w:rPr>
      </w:pPr>
      <w:r w:rsidRPr="00066A9F">
        <w:rPr>
          <w:rFonts w:ascii="Calibri" w:hAnsi="Calibri" w:cs="Calibri"/>
          <w:sz w:val="22"/>
          <w:szCs w:val="22"/>
        </w:rPr>
        <w:t xml:space="preserve">w przypadku oferty wspólnej – Wykonawców występujących wspólnie - należy na opakowaniu wymienić z nazwy, z określeniem siedziby - wszystkie podmioty składające ofertę wspólną z zaznaczeniem pełnomocnika. </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Zmiana i wycofanie oferty:</w:t>
      </w:r>
    </w:p>
    <w:p w:rsidR="00B47A0B" w:rsidRPr="00066A9F" w:rsidRDefault="00B47A0B" w:rsidP="00B47A0B">
      <w:pPr>
        <w:pStyle w:val="normalny0"/>
        <w:numPr>
          <w:ilvl w:val="0"/>
          <w:numId w:val="11"/>
        </w:numPr>
        <w:suppressAutoHyphens/>
        <w:contextualSpacing/>
        <w:rPr>
          <w:rFonts w:ascii="Calibri" w:hAnsi="Calibri" w:cs="Calibri"/>
          <w:sz w:val="22"/>
          <w:szCs w:val="22"/>
        </w:rPr>
      </w:pPr>
      <w:r w:rsidRPr="00066A9F">
        <w:rPr>
          <w:rFonts w:ascii="Calibri" w:hAnsi="Calibri" w:cs="Calibri"/>
          <w:sz w:val="22"/>
          <w:szCs w:val="22"/>
        </w:rPr>
        <w:t>Wykonawca może, przed upływem terminu składania ofert, zmienić lub wycofać ofertę, zawiadamiając o powyższym Zamawiającego,</w:t>
      </w:r>
    </w:p>
    <w:p w:rsidR="00B47A0B" w:rsidRPr="00066A9F" w:rsidRDefault="00B47A0B" w:rsidP="00B47A0B">
      <w:pPr>
        <w:pStyle w:val="normalny0"/>
        <w:numPr>
          <w:ilvl w:val="0"/>
          <w:numId w:val="11"/>
        </w:numPr>
        <w:suppressAutoHyphens/>
        <w:contextualSpacing/>
        <w:rPr>
          <w:rFonts w:ascii="Calibri" w:hAnsi="Calibri" w:cs="Calibri"/>
          <w:sz w:val="22"/>
          <w:szCs w:val="22"/>
        </w:rPr>
      </w:pPr>
      <w:r w:rsidRPr="00066A9F">
        <w:rPr>
          <w:rFonts w:ascii="Calibri" w:hAnsi="Calibri" w:cs="Calibri"/>
          <w:sz w:val="22"/>
          <w:szCs w:val="22"/>
        </w:rPr>
        <w:t>wycofanie lub zmiana oferty powinna być oznakowana i dostarczona Zamawiającemu w zamkniętym opakowaniu, zgodnie z wymaganiami określonymi w ust. 11 z dodatkowym oznaczeniem na opakowaniu „ZMIANA OFERTY" lub "WYCOFANIE OFERTY",</w:t>
      </w:r>
    </w:p>
    <w:p w:rsidR="00B47A0B" w:rsidRPr="00066A9F" w:rsidRDefault="00B47A0B" w:rsidP="00B47A0B">
      <w:pPr>
        <w:pStyle w:val="normalny0"/>
        <w:suppressAutoHyphens/>
        <w:ind w:left="720"/>
        <w:contextualSpacing/>
        <w:rPr>
          <w:rFonts w:ascii="Calibri" w:hAnsi="Calibri" w:cs="Calibri"/>
          <w:sz w:val="22"/>
          <w:szCs w:val="22"/>
        </w:rPr>
      </w:pPr>
      <w:r w:rsidRPr="00066A9F">
        <w:rPr>
          <w:rFonts w:ascii="Calibri" w:hAnsi="Calibri" w:cs="Calibri"/>
          <w:sz w:val="22"/>
          <w:szCs w:val="22"/>
        </w:rPr>
        <w:lastRenderedPageBreak/>
        <w:t>Koperty oznaczone „ZMIANA OFERTY” zostaną otwarte przy otwieraniu oferty Wykonawcy, który wprowadził zmiany i po stwierdzeniu poprawności dokonania zmian, zostaną dołączone do oferty.</w:t>
      </w:r>
    </w:p>
    <w:p w:rsidR="00B47A0B" w:rsidRPr="00066A9F" w:rsidRDefault="00B47A0B" w:rsidP="00B47A0B">
      <w:pPr>
        <w:pStyle w:val="normalny0"/>
        <w:suppressAutoHyphens/>
        <w:ind w:left="720"/>
        <w:contextualSpacing/>
        <w:rPr>
          <w:rFonts w:ascii="Calibri" w:hAnsi="Calibri" w:cs="Calibri"/>
          <w:sz w:val="22"/>
          <w:szCs w:val="22"/>
        </w:rPr>
      </w:pPr>
      <w:r w:rsidRPr="00066A9F">
        <w:rPr>
          <w:rFonts w:ascii="Calibri" w:hAnsi="Calibri" w:cs="Calibri"/>
          <w:sz w:val="22"/>
          <w:szCs w:val="22"/>
        </w:rPr>
        <w:t>Koperty oznaczone „WYCOFANIE OFERTY” po potwierdzeniu poprawności postępowania Wykonawcy oraz zgodności z danymi zamieszczonymi na kopercie wycofanej oferty nie będą otwierane.</w:t>
      </w:r>
    </w:p>
    <w:p w:rsidR="00B47A0B" w:rsidRPr="00066A9F" w:rsidRDefault="00B47A0B" w:rsidP="00B47A0B">
      <w:pPr>
        <w:pStyle w:val="normalny0"/>
        <w:numPr>
          <w:ilvl w:val="0"/>
          <w:numId w:val="7"/>
        </w:numPr>
        <w:suppressAutoHyphens/>
        <w:ind w:left="357" w:hanging="357"/>
        <w:rPr>
          <w:rFonts w:ascii="Calibri" w:hAnsi="Calibri" w:cs="Calibri"/>
          <w:sz w:val="22"/>
          <w:szCs w:val="22"/>
        </w:rPr>
      </w:pPr>
      <w:r w:rsidRPr="00066A9F">
        <w:rPr>
          <w:rFonts w:ascii="Calibri" w:hAnsi="Calibri" w:cs="Calibri"/>
          <w:sz w:val="22"/>
          <w:szCs w:val="22"/>
        </w:rPr>
        <w:t>Zamawiający nie bierze odpowiedzialności za skutki braku zachowania ww. wymogów przez Wykonawcę, które są opisane w SIWZ.</w:t>
      </w:r>
    </w:p>
    <w:p w:rsidR="00B47A0B" w:rsidRPr="00066A9F" w:rsidRDefault="00B47A0B" w:rsidP="00B47A0B">
      <w:pPr>
        <w:pStyle w:val="normalny0"/>
        <w:numPr>
          <w:ilvl w:val="0"/>
          <w:numId w:val="7"/>
        </w:numPr>
        <w:suppressAutoHyphens/>
        <w:ind w:left="426" w:hanging="426"/>
        <w:rPr>
          <w:rFonts w:ascii="Calibri" w:hAnsi="Calibri" w:cs="Calibri"/>
          <w:sz w:val="22"/>
          <w:szCs w:val="22"/>
        </w:rPr>
      </w:pPr>
      <w:r w:rsidRPr="00066A9F">
        <w:rPr>
          <w:rFonts w:ascii="Calibri" w:hAnsi="Calibri" w:cs="Calibri"/>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47A0B" w:rsidRPr="00066A9F" w:rsidRDefault="00B47A0B" w:rsidP="00B47A0B">
      <w:pPr>
        <w:pStyle w:val="normalny0"/>
        <w:numPr>
          <w:ilvl w:val="0"/>
          <w:numId w:val="7"/>
        </w:numPr>
        <w:suppressAutoHyphens/>
        <w:rPr>
          <w:rFonts w:ascii="Calibri" w:hAnsi="Calibri" w:cs="Calibri"/>
          <w:sz w:val="22"/>
          <w:szCs w:val="22"/>
        </w:rPr>
      </w:pPr>
      <w:r w:rsidRPr="00066A9F">
        <w:rPr>
          <w:rFonts w:ascii="Calibri" w:hAnsi="Calibri" w:cs="Calibri"/>
          <w:sz w:val="22"/>
          <w:szCs w:val="22"/>
        </w:rPr>
        <w:t>Dokumenty, o których mowa wyżej muszą być sporządzone w języku polskim. Dokumenty sporządzone w języku obcym są składane wraz z tłumaczeniem na język polski.</w:t>
      </w:r>
    </w:p>
    <w:p w:rsidR="00B47A0B" w:rsidRPr="00066A9F" w:rsidRDefault="00B47A0B" w:rsidP="00B47A0B">
      <w:pPr>
        <w:pStyle w:val="normalny0"/>
        <w:numPr>
          <w:ilvl w:val="0"/>
          <w:numId w:val="7"/>
        </w:numPr>
        <w:suppressAutoHyphens/>
        <w:rPr>
          <w:rFonts w:ascii="Calibri" w:hAnsi="Calibri" w:cs="Calibri"/>
          <w:sz w:val="22"/>
          <w:szCs w:val="22"/>
        </w:rPr>
      </w:pPr>
      <w:r w:rsidRPr="00066A9F">
        <w:rPr>
          <w:rFonts w:ascii="Calibri" w:hAnsi="Calibri" w:cs="Calibri"/>
          <w:sz w:val="22"/>
          <w:szCs w:val="22"/>
        </w:rPr>
        <w:t>Dokumenty ofertowe powinny być wypełnione przez Wykonawcę ściśle według postanowień zawartych w dokumentach przetargowych bez dokonywania w nich samodzielnie zmian pod rygorem odrzucenia oferty Wykonawcy z postępowania przetargowego.</w:t>
      </w:r>
    </w:p>
    <w:p w:rsidR="00B47A0B" w:rsidRPr="00066A9F" w:rsidRDefault="00B47A0B"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spacing w:before="120" w:after="120"/>
        <w:jc w:val="both"/>
        <w:rPr>
          <w:rFonts w:ascii="Calibri" w:hAnsi="Calibri" w:cs="Calibri"/>
          <w:b/>
          <w:sz w:val="22"/>
          <w:szCs w:val="22"/>
        </w:rPr>
      </w:pPr>
      <w:r w:rsidRPr="00066A9F">
        <w:rPr>
          <w:rFonts w:ascii="Calibri" w:hAnsi="Calibri" w:cs="Calibri"/>
          <w:b/>
          <w:sz w:val="22"/>
          <w:szCs w:val="22"/>
        </w:rPr>
        <w:t>XI.   MIEJSCE ORAZ TERMIN SKŁADANIA I OTWARCIA OFERT</w:t>
      </w:r>
    </w:p>
    <w:p w:rsidR="00B47A0B" w:rsidRPr="006634E8" w:rsidRDefault="00B47A0B" w:rsidP="00B47A0B">
      <w:pPr>
        <w:pStyle w:val="normalny0"/>
        <w:numPr>
          <w:ilvl w:val="0"/>
          <w:numId w:val="12"/>
        </w:numPr>
        <w:suppressAutoHyphens/>
        <w:ind w:left="357" w:hanging="357"/>
        <w:rPr>
          <w:rFonts w:ascii="Calibri" w:hAnsi="Calibri" w:cs="Calibri"/>
          <w:color w:val="FF0000"/>
          <w:sz w:val="22"/>
          <w:szCs w:val="22"/>
        </w:rPr>
      </w:pPr>
      <w:r w:rsidRPr="003D25DA">
        <w:rPr>
          <w:rFonts w:ascii="Calibri" w:hAnsi="Calibri" w:cs="Calibri"/>
          <w:sz w:val="22"/>
          <w:szCs w:val="22"/>
        </w:rPr>
        <w:t xml:space="preserve">Oferty </w:t>
      </w:r>
      <w:r w:rsidR="009F0FD1">
        <w:rPr>
          <w:rFonts w:ascii="Calibri" w:hAnsi="Calibri" w:cs="Calibri"/>
          <w:sz w:val="22"/>
          <w:szCs w:val="22"/>
        </w:rPr>
        <w:t xml:space="preserve">(dotyczy wszystkich części) </w:t>
      </w:r>
      <w:r w:rsidRPr="003D25DA">
        <w:rPr>
          <w:rFonts w:ascii="Calibri" w:hAnsi="Calibri" w:cs="Calibri"/>
          <w:sz w:val="22"/>
          <w:szCs w:val="22"/>
        </w:rPr>
        <w:t xml:space="preserve">należy składać w czasie pracy Zamawiającego, o którym mowa w Dziale I SIWZ, nie później niż do dnia </w:t>
      </w:r>
      <w:r w:rsidR="009F0FD1">
        <w:rPr>
          <w:rFonts w:ascii="Calibri" w:hAnsi="Calibri" w:cs="Calibri"/>
          <w:b/>
          <w:sz w:val="22"/>
          <w:szCs w:val="22"/>
        </w:rPr>
        <w:t>2</w:t>
      </w:r>
      <w:r w:rsidR="00E935A8">
        <w:rPr>
          <w:rFonts w:ascii="Calibri" w:hAnsi="Calibri" w:cs="Calibri"/>
          <w:b/>
          <w:sz w:val="22"/>
          <w:szCs w:val="22"/>
        </w:rPr>
        <w:t>2</w:t>
      </w:r>
      <w:r w:rsidR="009F4563">
        <w:rPr>
          <w:rFonts w:ascii="Calibri" w:hAnsi="Calibri" w:cs="Calibri"/>
          <w:b/>
          <w:sz w:val="22"/>
          <w:szCs w:val="22"/>
        </w:rPr>
        <w:t>.0</w:t>
      </w:r>
      <w:r w:rsidR="009F0FD1">
        <w:rPr>
          <w:rFonts w:ascii="Calibri" w:hAnsi="Calibri" w:cs="Calibri"/>
          <w:b/>
          <w:sz w:val="22"/>
          <w:szCs w:val="22"/>
        </w:rPr>
        <w:t>7</w:t>
      </w:r>
      <w:r w:rsidR="009F4563">
        <w:rPr>
          <w:rFonts w:ascii="Calibri" w:hAnsi="Calibri" w:cs="Calibri"/>
          <w:b/>
          <w:sz w:val="22"/>
          <w:szCs w:val="22"/>
        </w:rPr>
        <w:t>.2020</w:t>
      </w:r>
      <w:r w:rsidRPr="003D25DA">
        <w:rPr>
          <w:rFonts w:ascii="Calibri" w:hAnsi="Calibri" w:cs="Calibri"/>
          <w:b/>
          <w:sz w:val="22"/>
          <w:szCs w:val="22"/>
        </w:rPr>
        <w:t>r. do godziny  10:00,</w:t>
      </w:r>
      <w:r w:rsidRPr="003D25DA">
        <w:rPr>
          <w:rFonts w:ascii="Calibri" w:hAnsi="Calibri" w:cs="Calibri"/>
          <w:sz w:val="22"/>
          <w:szCs w:val="22"/>
        </w:rPr>
        <w:t xml:space="preserve"> w siedzibie </w:t>
      </w:r>
      <w:r w:rsidR="00D3648F">
        <w:rPr>
          <w:rFonts w:ascii="Calibri" w:hAnsi="Calibri" w:cs="Calibri"/>
          <w:sz w:val="22"/>
          <w:szCs w:val="22"/>
        </w:rPr>
        <w:t>Zamawiającego</w:t>
      </w:r>
      <w:r w:rsidRPr="003D25DA">
        <w:rPr>
          <w:rFonts w:ascii="Calibri" w:hAnsi="Calibri" w:cs="Calibri"/>
          <w:sz w:val="22"/>
          <w:szCs w:val="22"/>
        </w:rPr>
        <w:t xml:space="preserve">, </w:t>
      </w:r>
      <w:r w:rsidR="00D3648F">
        <w:rPr>
          <w:rFonts w:ascii="Calibri" w:hAnsi="Calibri" w:cs="Calibri"/>
          <w:sz w:val="22"/>
          <w:szCs w:val="22"/>
        </w:rPr>
        <w:t>Plac Teatralny 1</w:t>
      </w:r>
      <w:r w:rsidR="00205C4B">
        <w:rPr>
          <w:rFonts w:ascii="Calibri" w:hAnsi="Calibri" w:cs="Calibri"/>
          <w:sz w:val="22"/>
          <w:szCs w:val="22"/>
        </w:rPr>
        <w:t>, w sekretariacie.</w:t>
      </w:r>
    </w:p>
    <w:p w:rsidR="00B47A0B" w:rsidRPr="003D25DA" w:rsidRDefault="00B47A0B" w:rsidP="00B47A0B">
      <w:pPr>
        <w:pStyle w:val="normalny0"/>
        <w:numPr>
          <w:ilvl w:val="0"/>
          <w:numId w:val="12"/>
        </w:numPr>
        <w:suppressAutoHyphens/>
        <w:ind w:left="357" w:hanging="357"/>
        <w:rPr>
          <w:rFonts w:ascii="Calibri" w:hAnsi="Calibri" w:cs="Calibri"/>
          <w:sz w:val="22"/>
          <w:szCs w:val="22"/>
        </w:rPr>
      </w:pPr>
      <w:r w:rsidRPr="003D25DA">
        <w:rPr>
          <w:rFonts w:ascii="Calibri" w:hAnsi="Calibri" w:cs="Calibri"/>
          <w:sz w:val="22"/>
          <w:szCs w:val="22"/>
        </w:rPr>
        <w:t xml:space="preserve">Zamawiający niezwłocznie zwraca Wykonawcy ofertę, która został złożona po terminie, zgodnie </w:t>
      </w:r>
      <w:r w:rsidRPr="003D25DA">
        <w:rPr>
          <w:rFonts w:ascii="Calibri" w:hAnsi="Calibri" w:cs="Calibri"/>
          <w:sz w:val="22"/>
          <w:szCs w:val="22"/>
        </w:rPr>
        <w:br/>
        <w:t>z treścią art. 84 ust. 2 ustawy.</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 xml:space="preserve">Publiczne </w:t>
      </w:r>
      <w:r w:rsidRPr="00CE3F01">
        <w:rPr>
          <w:rFonts w:ascii="Calibri" w:hAnsi="Calibri" w:cs="Calibri"/>
          <w:sz w:val="22"/>
          <w:szCs w:val="22"/>
        </w:rPr>
        <w:t>otwarcie ofert</w:t>
      </w:r>
      <w:r w:rsidR="0064330C">
        <w:rPr>
          <w:rFonts w:ascii="Calibri" w:hAnsi="Calibri" w:cs="Calibri"/>
          <w:sz w:val="22"/>
          <w:szCs w:val="22"/>
        </w:rPr>
        <w:t xml:space="preserve"> (wszystkie części)</w:t>
      </w:r>
      <w:r w:rsidRPr="00CE3F01">
        <w:rPr>
          <w:rFonts w:ascii="Calibri" w:hAnsi="Calibri" w:cs="Calibri"/>
          <w:sz w:val="22"/>
          <w:szCs w:val="22"/>
        </w:rPr>
        <w:t xml:space="preserve"> odbędzie się w dniu </w:t>
      </w:r>
      <w:r w:rsidR="009F0FD1">
        <w:rPr>
          <w:rFonts w:ascii="Calibri" w:hAnsi="Calibri" w:cs="Calibri"/>
          <w:b/>
          <w:sz w:val="22"/>
          <w:szCs w:val="22"/>
        </w:rPr>
        <w:t>2</w:t>
      </w:r>
      <w:r w:rsidR="00E935A8">
        <w:rPr>
          <w:rFonts w:ascii="Calibri" w:hAnsi="Calibri" w:cs="Calibri"/>
          <w:b/>
          <w:sz w:val="22"/>
          <w:szCs w:val="22"/>
        </w:rPr>
        <w:t>2</w:t>
      </w:r>
      <w:r w:rsidR="009F4563">
        <w:rPr>
          <w:rFonts w:ascii="Calibri" w:hAnsi="Calibri" w:cs="Calibri"/>
          <w:b/>
          <w:sz w:val="22"/>
          <w:szCs w:val="22"/>
        </w:rPr>
        <w:t>.0</w:t>
      </w:r>
      <w:r w:rsidR="009F0FD1">
        <w:rPr>
          <w:rFonts w:ascii="Calibri" w:hAnsi="Calibri" w:cs="Calibri"/>
          <w:b/>
          <w:sz w:val="22"/>
          <w:szCs w:val="22"/>
        </w:rPr>
        <w:t>7</w:t>
      </w:r>
      <w:r w:rsidR="009F4563">
        <w:rPr>
          <w:rFonts w:ascii="Calibri" w:hAnsi="Calibri" w:cs="Calibri"/>
          <w:b/>
          <w:sz w:val="22"/>
          <w:szCs w:val="22"/>
        </w:rPr>
        <w:t>.2020</w:t>
      </w:r>
      <w:r w:rsidRPr="00CE3F01">
        <w:rPr>
          <w:rFonts w:ascii="Calibri" w:hAnsi="Calibri" w:cs="Calibri"/>
          <w:b/>
          <w:sz w:val="22"/>
          <w:szCs w:val="22"/>
        </w:rPr>
        <w:t>r. o godz.10:</w:t>
      </w:r>
      <w:r w:rsidR="009F0FD1">
        <w:rPr>
          <w:rFonts w:ascii="Calibri" w:hAnsi="Calibri" w:cs="Calibri"/>
          <w:b/>
          <w:sz w:val="22"/>
          <w:szCs w:val="22"/>
        </w:rPr>
        <w:t>30</w:t>
      </w:r>
      <w:r w:rsidRPr="00CE3F01">
        <w:rPr>
          <w:rFonts w:ascii="Calibri" w:hAnsi="Calibri" w:cs="Calibri"/>
          <w:sz w:val="22"/>
          <w:szCs w:val="22"/>
        </w:rPr>
        <w:t xml:space="preserve"> w siedzibie </w:t>
      </w:r>
      <w:r w:rsidR="006634E8" w:rsidRPr="00CE3F01">
        <w:rPr>
          <w:rFonts w:ascii="Calibri" w:hAnsi="Calibri" w:cs="Calibri"/>
          <w:sz w:val="22"/>
          <w:szCs w:val="22"/>
        </w:rPr>
        <w:t>Zamawiającego</w:t>
      </w:r>
      <w:r w:rsidRPr="00CE3F01">
        <w:rPr>
          <w:rFonts w:ascii="Calibri" w:hAnsi="Calibri" w:cs="Calibri"/>
          <w:sz w:val="22"/>
          <w:szCs w:val="22"/>
        </w:rPr>
        <w:t xml:space="preserve">, </w:t>
      </w:r>
      <w:r w:rsidR="006634E8" w:rsidRPr="00CE3F01">
        <w:rPr>
          <w:rFonts w:ascii="Calibri" w:hAnsi="Calibri" w:cs="Calibri"/>
          <w:sz w:val="22"/>
          <w:szCs w:val="22"/>
        </w:rPr>
        <w:t>Plac Teatralny 1</w:t>
      </w:r>
      <w:r w:rsidRPr="00CE3F01">
        <w:rPr>
          <w:rFonts w:ascii="Calibri" w:hAnsi="Calibri" w:cs="Calibri"/>
          <w:sz w:val="22"/>
          <w:szCs w:val="22"/>
        </w:rPr>
        <w:t xml:space="preserve">, w </w:t>
      </w:r>
      <w:r w:rsidR="00205C4B" w:rsidRPr="00CE3F01">
        <w:rPr>
          <w:rFonts w:ascii="Calibri" w:hAnsi="Calibri" w:cs="Calibri"/>
          <w:sz w:val="22"/>
          <w:szCs w:val="22"/>
        </w:rPr>
        <w:t>budynku „</w:t>
      </w:r>
      <w:r w:rsidR="00CE3F01" w:rsidRPr="00CE3F01">
        <w:rPr>
          <w:rFonts w:ascii="Calibri" w:hAnsi="Calibri" w:cs="Calibri"/>
          <w:sz w:val="22"/>
          <w:szCs w:val="22"/>
        </w:rPr>
        <w:t>Scena</w:t>
      </w:r>
      <w:r w:rsidR="00205C4B" w:rsidRPr="00CE3F01">
        <w:rPr>
          <w:rFonts w:ascii="Calibri" w:hAnsi="Calibri" w:cs="Calibri"/>
          <w:sz w:val="22"/>
          <w:szCs w:val="22"/>
        </w:rPr>
        <w:t xml:space="preserve"> na zapleczu”</w:t>
      </w:r>
      <w:r w:rsidR="00CE3F01">
        <w:rPr>
          <w:rFonts w:ascii="Calibri" w:hAnsi="Calibri" w:cs="Calibri"/>
          <w:sz w:val="22"/>
          <w:szCs w:val="22"/>
        </w:rPr>
        <w:t xml:space="preserve"> – na scenie na zapleczu</w:t>
      </w:r>
      <w:r w:rsidR="00205C4B" w:rsidRPr="00CE3F01">
        <w:rPr>
          <w:rFonts w:ascii="Calibri" w:hAnsi="Calibri" w:cs="Calibri"/>
          <w:sz w:val="22"/>
          <w:szCs w:val="22"/>
        </w:rPr>
        <w:t>.</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 xml:space="preserve">W przypadku, gdy w dniu przewidywanego otwarcia ofert występować będzie sytuacja zagrożenia epidemicznego Zamawiający informuje, iż otwarcie ofert nastąpi przy użyciu transmisji on-line, a link do transmisji zostanie opublikowany w dniu otwarcia ofert na stronie zamawiającego tj. </w:t>
      </w:r>
      <w:hyperlink r:id="rId13" w:history="1">
        <w:r w:rsidR="009F4563">
          <w:rPr>
            <w:rStyle w:val="Hipercze"/>
          </w:rPr>
          <w:t>http://teatr.torun.pl/</w:t>
        </w:r>
      </w:hyperlink>
      <w:r w:rsidRPr="00CE3F01">
        <w:rPr>
          <w:rFonts w:ascii="Calibri" w:hAnsi="Calibri" w:cs="Calibri"/>
          <w:sz w:val="22"/>
          <w:szCs w:val="22"/>
        </w:rPr>
        <w:t>, pod ogłoszeniem o zamówieniu.</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Z zawartością ofert nie można zapoznać się przed upływem terminu otwarcia ofert.</w:t>
      </w:r>
    </w:p>
    <w:p w:rsidR="00B47A0B" w:rsidRPr="00CE3F01" w:rsidRDefault="00B47A0B" w:rsidP="00B47A0B">
      <w:pPr>
        <w:pStyle w:val="normalny0"/>
        <w:numPr>
          <w:ilvl w:val="0"/>
          <w:numId w:val="12"/>
        </w:numPr>
        <w:suppressAutoHyphens/>
        <w:ind w:left="357" w:hanging="357"/>
        <w:rPr>
          <w:rFonts w:ascii="Calibri" w:hAnsi="Calibri" w:cs="Calibri"/>
          <w:sz w:val="22"/>
          <w:szCs w:val="22"/>
        </w:rPr>
      </w:pPr>
      <w:r w:rsidRPr="00CE3F01">
        <w:rPr>
          <w:rFonts w:ascii="Calibri" w:hAnsi="Calibri" w:cs="Calibri"/>
          <w:sz w:val="22"/>
          <w:szCs w:val="22"/>
        </w:rPr>
        <w:t xml:space="preserve">Bezpośrednio przed otwarciem ofert Zamawiający podaje kwotę, jaką zamierza przeznaczyć </w:t>
      </w:r>
      <w:r w:rsidRPr="00CE3F01">
        <w:rPr>
          <w:rFonts w:ascii="Calibri" w:hAnsi="Calibri" w:cs="Calibri"/>
          <w:sz w:val="22"/>
          <w:szCs w:val="22"/>
        </w:rPr>
        <w:br/>
        <w:t>na sfinansowanie zamówienia.</w:t>
      </w:r>
    </w:p>
    <w:p w:rsidR="00B47A0B" w:rsidRPr="00066A9F"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Otwarcie ofert będzie poprzedzone stwierdzeniem nienaruszalności opakowań przez członków komisji przetargowej i przybyłych na otwarcie Wykonawców oraz ustaleniem ilości otrzymanych ofert.</w:t>
      </w:r>
    </w:p>
    <w:p w:rsidR="00B47A0B" w:rsidRPr="00066A9F" w:rsidRDefault="00B47A0B" w:rsidP="00B47A0B">
      <w:pPr>
        <w:pStyle w:val="normalny0"/>
        <w:numPr>
          <w:ilvl w:val="0"/>
          <w:numId w:val="12"/>
        </w:numPr>
        <w:suppressAutoHyphens/>
        <w:ind w:left="357" w:hanging="357"/>
        <w:rPr>
          <w:rFonts w:ascii="Calibri" w:hAnsi="Calibri" w:cs="Calibri"/>
          <w:sz w:val="22"/>
          <w:szCs w:val="22"/>
        </w:rPr>
      </w:pPr>
      <w:r w:rsidRPr="00066A9F">
        <w:rPr>
          <w:rFonts w:ascii="Calibri" w:hAnsi="Calibri" w:cs="Calibri"/>
          <w:sz w:val="22"/>
          <w:szCs w:val="22"/>
        </w:rPr>
        <w:t>Podczas otwarcia ofert Zamawiający poda do ogólnej wiadomości nazwę (firmę) oraz adres Wykonawcy, którego oferta jest otwierana, a także informacje dotyczące ceny ofertowej, terminu wykonania zamówienia, okresu gwarancji i warunków płatności zawartych w ofercie. Informacje te zostaną odnotowane w protokole postępowania o udzielenie zamówienia publicznego.</w:t>
      </w:r>
    </w:p>
    <w:p w:rsidR="00B47A0B" w:rsidRPr="00066A9F" w:rsidRDefault="00B47A0B" w:rsidP="00B47A0B">
      <w:pPr>
        <w:pStyle w:val="normalny0"/>
        <w:numPr>
          <w:ilvl w:val="0"/>
          <w:numId w:val="12"/>
        </w:numPr>
        <w:suppressAutoHyphens/>
        <w:ind w:left="426" w:hanging="426"/>
        <w:rPr>
          <w:rFonts w:ascii="Calibri" w:hAnsi="Calibri" w:cs="Calibri"/>
          <w:sz w:val="22"/>
          <w:szCs w:val="22"/>
        </w:rPr>
      </w:pPr>
      <w:r w:rsidRPr="00066A9F">
        <w:rPr>
          <w:rFonts w:ascii="Calibri" w:hAnsi="Calibri" w:cs="Calibri"/>
          <w:sz w:val="22"/>
          <w:szCs w:val="22"/>
        </w:rPr>
        <w:t>Niezwłocznie po otwarciu ofert Zamawiający zamieści powyższe informacje na stronie internetowej.</w:t>
      </w:r>
    </w:p>
    <w:p w:rsidR="00B47A0B" w:rsidRPr="00066A9F" w:rsidRDefault="00B47A0B" w:rsidP="00B47A0B">
      <w:pPr>
        <w:pBdr>
          <w:bottom w:val="single" w:sz="4" w:space="1" w:color="auto"/>
        </w:pBdr>
        <w:jc w:val="both"/>
        <w:rPr>
          <w:rFonts w:ascii="Calibri" w:hAnsi="Calibri" w:cs="Calibri"/>
          <w:b/>
          <w:sz w:val="22"/>
          <w:szCs w:val="22"/>
        </w:rPr>
      </w:pPr>
    </w:p>
    <w:p w:rsidR="00B47A0B" w:rsidRPr="00066A9F" w:rsidRDefault="00B47A0B" w:rsidP="00B47A0B">
      <w:pPr>
        <w:pBdr>
          <w:bottom w:val="single" w:sz="4" w:space="1" w:color="auto"/>
        </w:pBdr>
        <w:spacing w:before="120"/>
        <w:jc w:val="both"/>
        <w:rPr>
          <w:rFonts w:ascii="Calibri" w:hAnsi="Calibri" w:cs="Calibri"/>
          <w:b/>
          <w:sz w:val="22"/>
          <w:szCs w:val="22"/>
        </w:rPr>
      </w:pPr>
      <w:r w:rsidRPr="00066A9F">
        <w:rPr>
          <w:rFonts w:ascii="Calibri" w:hAnsi="Calibri" w:cs="Calibri"/>
          <w:b/>
          <w:sz w:val="22"/>
          <w:szCs w:val="22"/>
        </w:rPr>
        <w:t>XII.   OPIS SPOSOBU OBLICZENIA CENY</w:t>
      </w:r>
    </w:p>
    <w:p w:rsidR="00B47A0B" w:rsidRPr="00066A9F" w:rsidRDefault="00B47A0B" w:rsidP="00B47A0B">
      <w:pPr>
        <w:jc w:val="both"/>
        <w:rPr>
          <w:rFonts w:ascii="Calibri" w:hAnsi="Calibri" w:cs="Calibri"/>
          <w:sz w:val="22"/>
          <w:szCs w:val="22"/>
        </w:rPr>
      </w:pPr>
    </w:p>
    <w:p w:rsidR="00B47A0B" w:rsidRPr="00066A9F" w:rsidRDefault="00B47A0B" w:rsidP="00B47A0B">
      <w:pPr>
        <w:suppressAutoHyphens w:val="0"/>
        <w:overflowPunct/>
        <w:autoSpaceDE/>
        <w:spacing w:line="228" w:lineRule="auto"/>
        <w:ind w:left="284" w:hanging="284"/>
        <w:jc w:val="both"/>
        <w:textAlignment w:val="auto"/>
        <w:rPr>
          <w:rFonts w:ascii="Calibri" w:hAnsi="Calibri" w:cs="Calibri"/>
          <w:sz w:val="22"/>
          <w:szCs w:val="22"/>
        </w:rPr>
      </w:pPr>
      <w:r w:rsidRPr="00066A9F">
        <w:rPr>
          <w:rFonts w:ascii="Calibri" w:hAnsi="Calibri" w:cs="Calibri"/>
          <w:sz w:val="22"/>
          <w:szCs w:val="22"/>
        </w:rPr>
        <w:t xml:space="preserve">1. Oferta powinna zawierać zgodnie z przedmiotem zamówienia określonym w dziale III niniejszej SIWZ propozycję </w:t>
      </w:r>
      <w:r w:rsidRPr="00066A9F">
        <w:rPr>
          <w:rFonts w:ascii="Calibri" w:hAnsi="Calibri" w:cs="Calibri"/>
          <w:b/>
          <w:bCs/>
          <w:sz w:val="22"/>
          <w:szCs w:val="22"/>
        </w:rPr>
        <w:t>ceny ofertowej brutto</w:t>
      </w:r>
      <w:r w:rsidRPr="00066A9F">
        <w:rPr>
          <w:rFonts w:ascii="Calibri" w:hAnsi="Calibri" w:cs="Calibri"/>
          <w:sz w:val="22"/>
          <w:szCs w:val="22"/>
        </w:rPr>
        <w:t>.</w:t>
      </w:r>
    </w:p>
    <w:p w:rsidR="00B47A0B" w:rsidRPr="00066A9F" w:rsidRDefault="00B47A0B" w:rsidP="00B47A0B">
      <w:pPr>
        <w:suppressAutoHyphens w:val="0"/>
        <w:overflowPunct/>
        <w:autoSpaceDE/>
        <w:spacing w:line="228" w:lineRule="auto"/>
        <w:ind w:left="709" w:hanging="425"/>
        <w:jc w:val="both"/>
        <w:textAlignment w:val="auto"/>
        <w:rPr>
          <w:rFonts w:ascii="Calibri" w:hAnsi="Calibri" w:cs="Calibri"/>
          <w:sz w:val="22"/>
          <w:szCs w:val="22"/>
        </w:rPr>
      </w:pPr>
      <w:r w:rsidRPr="00066A9F">
        <w:rPr>
          <w:rFonts w:ascii="Calibri" w:hAnsi="Calibri" w:cs="Calibri"/>
          <w:sz w:val="22"/>
          <w:szCs w:val="22"/>
        </w:rPr>
        <w:t>1)  Cena oferty brutto powinna obejmować pełen zakres zamówienia i uwzględniać wszystkie niezbędne koszty związane z wykonaniem przedmiotu zamówienia leżące po stronie Wykonawcy, w tym w szczególności określone w § 1, § 3 i § 6 wzoru umowy.</w:t>
      </w:r>
    </w:p>
    <w:p w:rsidR="00B47A0B" w:rsidRPr="00066A9F" w:rsidRDefault="00B47A0B" w:rsidP="00B47A0B">
      <w:pPr>
        <w:suppressAutoHyphens w:val="0"/>
        <w:overflowPunct/>
        <w:autoSpaceDE/>
        <w:spacing w:line="228" w:lineRule="auto"/>
        <w:ind w:left="709" w:hanging="425"/>
        <w:jc w:val="both"/>
        <w:textAlignment w:val="auto"/>
        <w:rPr>
          <w:rFonts w:ascii="Calibri" w:hAnsi="Calibri" w:cs="Calibri"/>
          <w:sz w:val="22"/>
          <w:szCs w:val="22"/>
        </w:rPr>
      </w:pPr>
      <w:r w:rsidRPr="00066A9F">
        <w:rPr>
          <w:rFonts w:ascii="Calibri" w:hAnsi="Calibri" w:cs="Calibri"/>
          <w:sz w:val="22"/>
          <w:szCs w:val="22"/>
        </w:rPr>
        <w:t xml:space="preserve">2)  Cenę oferty brutto, o której mowa powyżej należy ustalić na podstawie Programu Funkcjonalno Użytkowego oraz warunków określonych w SIWZ,  </w:t>
      </w:r>
    </w:p>
    <w:p w:rsidR="00B47A0B" w:rsidRPr="00066A9F" w:rsidRDefault="00B47A0B" w:rsidP="00B47A0B">
      <w:pPr>
        <w:pStyle w:val="Akapitzlist1"/>
        <w:numPr>
          <w:ilvl w:val="0"/>
          <w:numId w:val="32"/>
        </w:numPr>
        <w:overflowPunct/>
        <w:autoSpaceDE/>
        <w:ind w:left="378" w:hanging="378"/>
        <w:jc w:val="both"/>
        <w:textAlignment w:val="auto"/>
        <w:rPr>
          <w:rFonts w:ascii="Calibri" w:hAnsi="Calibri" w:cs="Calibri"/>
          <w:sz w:val="22"/>
          <w:szCs w:val="22"/>
        </w:rPr>
      </w:pPr>
      <w:r w:rsidRPr="00066A9F">
        <w:rPr>
          <w:rFonts w:ascii="Calibri" w:hAnsi="Calibri" w:cs="Calibri"/>
          <w:sz w:val="22"/>
          <w:szCs w:val="22"/>
        </w:rPr>
        <w:t xml:space="preserve">Wykonawca składając ofertę, jest zobowiązany poinformować zamawiającego zgodnie z art. 91 ust. 3a ustawy Prawo zamówień publicznych, czy wybór oferty będzie prowadzić do powstania u </w:t>
      </w:r>
      <w:r w:rsidRPr="00066A9F">
        <w:rPr>
          <w:rFonts w:ascii="Calibri" w:hAnsi="Calibri" w:cs="Calibri"/>
          <w:sz w:val="22"/>
          <w:szCs w:val="22"/>
        </w:rPr>
        <w:lastRenderedPageBreak/>
        <w:t>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należy rozliczyć zgodnie z przepisami od towarów i usług. Brak powyższych informacji oznaczać będzie, że wybór oferty nie powoduje powstania u Zamawiającego obowiązku podatkowego na podstawie ustawy z dnia 11 marca 2004r. o podatku od towarów i usług (Dz. U. z 20</w:t>
      </w:r>
      <w:r w:rsidR="006634E8">
        <w:rPr>
          <w:rFonts w:ascii="Calibri" w:hAnsi="Calibri" w:cs="Calibri"/>
          <w:sz w:val="22"/>
          <w:szCs w:val="22"/>
        </w:rPr>
        <w:t>20</w:t>
      </w:r>
      <w:r w:rsidRPr="00066A9F">
        <w:rPr>
          <w:rFonts w:ascii="Calibri" w:hAnsi="Calibri" w:cs="Calibri"/>
          <w:sz w:val="22"/>
          <w:szCs w:val="22"/>
        </w:rPr>
        <w:t xml:space="preserve">r.,poz. </w:t>
      </w:r>
      <w:r w:rsidR="006634E8">
        <w:rPr>
          <w:rFonts w:ascii="Calibri" w:hAnsi="Calibri" w:cs="Calibri"/>
          <w:sz w:val="22"/>
          <w:szCs w:val="22"/>
        </w:rPr>
        <w:t xml:space="preserve">106; </w:t>
      </w:r>
      <w:proofErr w:type="spellStart"/>
      <w:r w:rsidR="006634E8">
        <w:rPr>
          <w:rFonts w:ascii="Calibri" w:hAnsi="Calibri" w:cs="Calibri"/>
          <w:sz w:val="22"/>
          <w:szCs w:val="22"/>
        </w:rPr>
        <w:t>zm</w:t>
      </w:r>
      <w:proofErr w:type="spellEnd"/>
      <w:r w:rsidR="006634E8">
        <w:rPr>
          <w:rFonts w:ascii="Calibri" w:hAnsi="Calibri" w:cs="Calibri"/>
          <w:sz w:val="22"/>
          <w:szCs w:val="22"/>
        </w:rPr>
        <w:t xml:space="preserve"> Dz. U. z 2020r. poz. 568</w:t>
      </w:r>
      <w:r w:rsidRPr="00066A9F">
        <w:rPr>
          <w:rFonts w:ascii="Calibri" w:hAnsi="Calibri" w:cs="Calibri"/>
          <w:sz w:val="22"/>
          <w:szCs w:val="22"/>
        </w:rPr>
        <w:t>).</w:t>
      </w:r>
    </w:p>
    <w:p w:rsidR="00B47A0B" w:rsidRDefault="00B47A0B" w:rsidP="00B47A0B">
      <w:pPr>
        <w:pBdr>
          <w:bottom w:val="single" w:sz="4" w:space="1" w:color="auto"/>
        </w:pBdr>
        <w:ind w:left="567" w:hanging="567"/>
        <w:jc w:val="both"/>
        <w:rPr>
          <w:rFonts w:ascii="Calibri" w:hAnsi="Calibri" w:cs="Calibri"/>
          <w:b/>
          <w:sz w:val="22"/>
          <w:szCs w:val="22"/>
        </w:rPr>
      </w:pPr>
    </w:p>
    <w:p w:rsidR="00B47A0B" w:rsidRPr="00066A9F" w:rsidRDefault="00B47A0B" w:rsidP="00B47A0B">
      <w:pPr>
        <w:pBdr>
          <w:bottom w:val="single" w:sz="4" w:space="1" w:color="auto"/>
        </w:pBdr>
        <w:ind w:left="567" w:hanging="567"/>
        <w:jc w:val="both"/>
        <w:rPr>
          <w:rFonts w:ascii="Calibri" w:hAnsi="Calibri" w:cs="Calibri"/>
          <w:b/>
          <w:sz w:val="22"/>
          <w:szCs w:val="22"/>
        </w:rPr>
      </w:pPr>
    </w:p>
    <w:p w:rsidR="00B47A0B" w:rsidRPr="00066A9F" w:rsidRDefault="00B47A0B" w:rsidP="00B47A0B">
      <w:pPr>
        <w:pBdr>
          <w:bottom w:val="single" w:sz="4" w:space="1" w:color="auto"/>
        </w:pBdr>
        <w:ind w:left="567" w:hanging="567"/>
        <w:jc w:val="both"/>
        <w:rPr>
          <w:rFonts w:ascii="Calibri" w:hAnsi="Calibri" w:cs="Calibri"/>
          <w:b/>
          <w:sz w:val="22"/>
          <w:szCs w:val="22"/>
        </w:rPr>
      </w:pPr>
      <w:r w:rsidRPr="00066A9F">
        <w:rPr>
          <w:rFonts w:ascii="Calibri" w:hAnsi="Calibri" w:cs="Calibri"/>
          <w:b/>
          <w:sz w:val="22"/>
          <w:szCs w:val="22"/>
        </w:rPr>
        <w:t>XIII.  OPIS KRYTERIÓW, KTÓRYMI ZAMAWIAJĄCY BĘDZIE SIĘ KIEROWAŁ PRZY WYBORZE OFERTY, WRAZ Z PODANIEM WAG TYCH KRYTERIÓW I SPOSOBU OCENY OFERT</w:t>
      </w:r>
    </w:p>
    <w:p w:rsidR="00B47A0B" w:rsidRDefault="00B47A0B" w:rsidP="00B47A0B">
      <w:pPr>
        <w:jc w:val="both"/>
        <w:rPr>
          <w:rFonts w:ascii="Calibri" w:hAnsi="Calibri" w:cs="Calibri"/>
          <w:sz w:val="22"/>
          <w:szCs w:val="22"/>
        </w:rPr>
      </w:pPr>
    </w:p>
    <w:p w:rsidR="009F0FD1" w:rsidRPr="002E3FEF" w:rsidRDefault="009F0FD1" w:rsidP="009F0FD1">
      <w:pPr>
        <w:jc w:val="both"/>
        <w:rPr>
          <w:rFonts w:ascii="Calibri" w:hAnsi="Calibri" w:cs="Calibri"/>
          <w:sz w:val="22"/>
          <w:szCs w:val="22"/>
        </w:rPr>
      </w:pPr>
      <w:r w:rsidRPr="002E3FEF">
        <w:rPr>
          <w:rFonts w:ascii="Calibri" w:hAnsi="Calibri" w:cs="Calibri"/>
          <w:b/>
          <w:sz w:val="22"/>
          <w:szCs w:val="22"/>
        </w:rPr>
        <w:t xml:space="preserve">Część </w:t>
      </w:r>
      <w:r w:rsidRPr="001F7156">
        <w:rPr>
          <w:rFonts w:ascii="Calibri" w:hAnsi="Calibri" w:cs="Calibri"/>
          <w:b/>
          <w:sz w:val="22"/>
          <w:szCs w:val="22"/>
        </w:rPr>
        <w:t xml:space="preserve">I – Wykonanie robót remontowo – modernizacyjnych </w:t>
      </w:r>
      <w:r w:rsidR="001F7156" w:rsidRPr="001F7156">
        <w:rPr>
          <w:rFonts w:ascii="Calibri" w:hAnsi="Calibri" w:cs="Calibri"/>
          <w:b/>
          <w:sz w:val="22"/>
          <w:szCs w:val="22"/>
        </w:rPr>
        <w:t xml:space="preserve">prowadzonych </w:t>
      </w:r>
      <w:r w:rsidRPr="001F7156">
        <w:rPr>
          <w:rFonts w:ascii="Calibri" w:hAnsi="Calibri" w:cs="Calibri"/>
          <w:b/>
          <w:sz w:val="22"/>
          <w:szCs w:val="22"/>
        </w:rPr>
        <w:t xml:space="preserve">wewnątrz budynku </w:t>
      </w:r>
      <w:r w:rsidR="001F7156" w:rsidRPr="001F7156">
        <w:rPr>
          <w:rFonts w:ascii="Calibri" w:hAnsi="Calibri" w:cs="Calibri"/>
          <w:b/>
          <w:sz w:val="22"/>
          <w:szCs w:val="22"/>
        </w:rPr>
        <w:t>Teatru im. Wiliama Horzycy w Toruniu</w:t>
      </w:r>
      <w:r w:rsidRPr="001F7156">
        <w:rPr>
          <w:rFonts w:ascii="Calibri" w:hAnsi="Calibri" w:cs="Calibri"/>
          <w:b/>
          <w:sz w:val="22"/>
          <w:szCs w:val="22"/>
        </w:rPr>
        <w:t>,</w:t>
      </w:r>
    </w:p>
    <w:p w:rsidR="009F0FD1" w:rsidRPr="00066A9F" w:rsidRDefault="009F0FD1" w:rsidP="00B47A0B">
      <w:pPr>
        <w:jc w:val="both"/>
        <w:rPr>
          <w:rFonts w:ascii="Calibri" w:hAnsi="Calibri" w:cs="Calibri"/>
          <w:sz w:val="22"/>
          <w:szCs w:val="22"/>
        </w:rPr>
      </w:pPr>
    </w:p>
    <w:p w:rsidR="00B47A0B" w:rsidRPr="00066A9F" w:rsidRDefault="00B47A0B" w:rsidP="00B47A0B">
      <w:pPr>
        <w:pStyle w:val="Akapitzlist1"/>
        <w:numPr>
          <w:ilvl w:val="1"/>
          <w:numId w:val="11"/>
        </w:numPr>
        <w:ind w:left="357" w:hanging="357"/>
        <w:jc w:val="both"/>
        <w:rPr>
          <w:rFonts w:ascii="Calibri" w:hAnsi="Calibri" w:cs="Calibri"/>
          <w:sz w:val="22"/>
          <w:szCs w:val="22"/>
        </w:rPr>
      </w:pPr>
      <w:r w:rsidRPr="00066A9F">
        <w:rPr>
          <w:rFonts w:ascii="Calibri" w:hAnsi="Calibri" w:cs="Calibri"/>
          <w:sz w:val="22"/>
          <w:szCs w:val="22"/>
        </w:rPr>
        <w:t>Kryteria oceny ofert, na podstawie których Zamawiający wybierze ofertę najkorzystniejszą, są następujące:</w:t>
      </w:r>
    </w:p>
    <w:p w:rsidR="00B47A0B" w:rsidRPr="00066A9F" w:rsidRDefault="00B47A0B" w:rsidP="00B47A0B">
      <w:pPr>
        <w:pStyle w:val="Akapitzlist1"/>
        <w:numPr>
          <w:ilvl w:val="0"/>
          <w:numId w:val="20"/>
        </w:numPr>
        <w:jc w:val="both"/>
        <w:rPr>
          <w:rFonts w:ascii="Calibri" w:hAnsi="Calibri" w:cs="Calibri"/>
          <w:sz w:val="22"/>
          <w:szCs w:val="22"/>
        </w:rPr>
      </w:pPr>
      <w:r w:rsidRPr="00066A9F">
        <w:rPr>
          <w:rFonts w:ascii="Calibri" w:hAnsi="Calibri" w:cs="Calibri"/>
          <w:sz w:val="22"/>
          <w:szCs w:val="22"/>
        </w:rPr>
        <w:t>cena ofertowa brutto, zaproponowana w ofercie za wykonanie przedmiotu zamówienia opisanego w Dziale III, w zakresie opisanym w SIWZ.</w:t>
      </w:r>
    </w:p>
    <w:p w:rsidR="00B47A0B" w:rsidRPr="00066A9F" w:rsidRDefault="00B47A0B" w:rsidP="00B47A0B">
      <w:pPr>
        <w:pStyle w:val="Akapitzlist1"/>
        <w:numPr>
          <w:ilvl w:val="0"/>
          <w:numId w:val="20"/>
        </w:numPr>
        <w:jc w:val="both"/>
        <w:rPr>
          <w:rFonts w:ascii="Calibri" w:hAnsi="Calibri" w:cs="Calibri"/>
          <w:sz w:val="22"/>
          <w:szCs w:val="22"/>
        </w:rPr>
      </w:pPr>
      <w:r w:rsidRPr="00066A9F">
        <w:rPr>
          <w:rFonts w:ascii="Calibri" w:hAnsi="Calibri" w:cs="Calibri"/>
          <w:sz w:val="22"/>
          <w:szCs w:val="22"/>
        </w:rPr>
        <w:t>długość okresu gwarancji udzielonej przez Wykonawcę na wykonany przedmiot zamówienia,</w:t>
      </w:r>
    </w:p>
    <w:p w:rsidR="00B47A0B" w:rsidRPr="00066A9F" w:rsidRDefault="00B47A0B" w:rsidP="00B47A0B">
      <w:pPr>
        <w:pStyle w:val="Akapitzlist1"/>
        <w:jc w:val="both"/>
        <w:rPr>
          <w:rFonts w:ascii="Calibri" w:hAnsi="Calibri" w:cs="Calibri"/>
          <w:sz w:val="22"/>
          <w:szCs w:val="22"/>
        </w:rPr>
      </w:pPr>
    </w:p>
    <w:p w:rsidR="00B47A0B" w:rsidRPr="00066A9F" w:rsidRDefault="00B47A0B" w:rsidP="00B47A0B">
      <w:pPr>
        <w:pStyle w:val="Akapitzlist1"/>
        <w:numPr>
          <w:ilvl w:val="1"/>
          <w:numId w:val="11"/>
        </w:numPr>
        <w:ind w:left="357" w:hanging="357"/>
        <w:jc w:val="both"/>
        <w:rPr>
          <w:rFonts w:ascii="Calibri" w:hAnsi="Calibri" w:cs="Calibri"/>
          <w:sz w:val="22"/>
          <w:szCs w:val="22"/>
        </w:rPr>
      </w:pPr>
      <w:r w:rsidRPr="00066A9F">
        <w:rPr>
          <w:rFonts w:ascii="Calibri" w:hAnsi="Calibri" w:cs="Calibri"/>
          <w:sz w:val="22"/>
          <w:szCs w:val="22"/>
        </w:rPr>
        <w:t>Znaczenie i waga kryterium oceny ofert, o którym mowa w ust. 1.</w:t>
      </w:r>
    </w:p>
    <w:p w:rsidR="00B47A0B" w:rsidRPr="00066A9F" w:rsidRDefault="00B47A0B" w:rsidP="00B47A0B">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1: Cena ofertowa „brutto” (tj. z podatkiem VAT) - </w:t>
      </w:r>
      <w:r w:rsidRPr="00066A9F">
        <w:rPr>
          <w:rFonts w:ascii="Calibri" w:hAnsi="Calibri" w:cs="Calibri"/>
          <w:b/>
          <w:sz w:val="22"/>
          <w:szCs w:val="22"/>
        </w:rPr>
        <w:t>waga kryterium 60%</w:t>
      </w:r>
      <w:r w:rsidRPr="00066A9F">
        <w:rPr>
          <w:rFonts w:ascii="Calibri" w:hAnsi="Calibri" w:cs="Calibri"/>
          <w:sz w:val="22"/>
          <w:szCs w:val="22"/>
        </w:rPr>
        <w:t xml:space="preserve"> </w:t>
      </w:r>
    </w:p>
    <w:p w:rsidR="00B47A0B" w:rsidRPr="00066A9F" w:rsidRDefault="00B47A0B" w:rsidP="00B47A0B">
      <w:pPr>
        <w:pStyle w:val="Akapitzlist1"/>
        <w:ind w:left="0"/>
        <w:jc w:val="both"/>
        <w:rPr>
          <w:rFonts w:ascii="Calibri" w:hAnsi="Calibri" w:cs="Calibri"/>
          <w:sz w:val="22"/>
          <w:szCs w:val="22"/>
        </w:rPr>
      </w:pPr>
      <w:r w:rsidRPr="00066A9F">
        <w:rPr>
          <w:rFonts w:ascii="Calibri" w:hAnsi="Calibri" w:cs="Calibri"/>
          <w:sz w:val="22"/>
          <w:szCs w:val="22"/>
        </w:rPr>
        <w:t xml:space="preserve">      Sposób oceny ofert nie odrzuconych:</w:t>
      </w:r>
    </w:p>
    <w:p w:rsidR="00B47A0B" w:rsidRPr="00066A9F" w:rsidRDefault="00B47A0B" w:rsidP="00B47A0B">
      <w:pPr>
        <w:pStyle w:val="Akapitzlist1"/>
        <w:numPr>
          <w:ilvl w:val="0"/>
          <w:numId w:val="19"/>
        </w:numPr>
        <w:ind w:hanging="450"/>
        <w:jc w:val="both"/>
        <w:rPr>
          <w:rFonts w:ascii="Calibri" w:hAnsi="Calibri" w:cs="Calibri"/>
          <w:sz w:val="22"/>
          <w:szCs w:val="22"/>
        </w:rPr>
      </w:pPr>
      <w:r w:rsidRPr="00066A9F">
        <w:rPr>
          <w:rFonts w:ascii="Calibri" w:hAnsi="Calibri" w:cs="Calibri"/>
          <w:sz w:val="22"/>
          <w:szCs w:val="22"/>
        </w:rPr>
        <w:t>oferty zostaną ocenione w stosunku do najniższej ceny ofertowej brutto, zaproponowanej w ofertach nie odrzuconych,</w:t>
      </w:r>
    </w:p>
    <w:p w:rsidR="00B47A0B" w:rsidRPr="00066A9F" w:rsidRDefault="00B47A0B" w:rsidP="00B47A0B">
      <w:pPr>
        <w:pStyle w:val="Akapitzlist1"/>
        <w:numPr>
          <w:ilvl w:val="0"/>
          <w:numId w:val="19"/>
        </w:numPr>
        <w:ind w:hanging="450"/>
        <w:jc w:val="both"/>
        <w:rPr>
          <w:rFonts w:ascii="Calibri" w:hAnsi="Calibri" w:cs="Calibri"/>
          <w:sz w:val="22"/>
          <w:szCs w:val="22"/>
        </w:rPr>
      </w:pPr>
      <w:r w:rsidRPr="00066A9F">
        <w:rPr>
          <w:rFonts w:ascii="Calibri" w:hAnsi="Calibri" w:cs="Calibri"/>
          <w:sz w:val="22"/>
          <w:szCs w:val="22"/>
        </w:rPr>
        <w:t>oferty zostaną ocenione w skali punktowej, w przedziale 0 ÷ 60 pkt.,</w:t>
      </w:r>
    </w:p>
    <w:p w:rsidR="00B47A0B" w:rsidRPr="00066A9F" w:rsidRDefault="00B47A0B" w:rsidP="00B47A0B">
      <w:pPr>
        <w:suppressAutoHyphens w:val="0"/>
        <w:overflowPunct/>
        <w:autoSpaceDE/>
        <w:ind w:left="1418"/>
        <w:jc w:val="both"/>
        <w:textAlignment w:val="auto"/>
        <w:rPr>
          <w:rFonts w:ascii="Calibri" w:hAnsi="Calibri" w:cs="Calibri"/>
          <w:bCs/>
          <w:sz w:val="22"/>
          <w:szCs w:val="22"/>
        </w:rPr>
      </w:pPr>
      <w:r w:rsidRPr="00066A9F">
        <w:rPr>
          <w:rFonts w:ascii="Calibri" w:hAnsi="Calibri" w:cs="Calibri"/>
          <w:sz w:val="22"/>
          <w:szCs w:val="22"/>
        </w:rPr>
        <w:t>Punkty przyznane</w:t>
      </w:r>
      <w:r w:rsidR="00D67E5A">
        <w:rPr>
          <w:rFonts w:ascii="Calibri" w:hAnsi="Calibri" w:cs="Calibri"/>
          <w:sz w:val="22"/>
          <w:szCs w:val="22"/>
        </w:rPr>
        <w:t xml:space="preserve"> w</w:t>
      </w:r>
      <w:r w:rsidRPr="00066A9F">
        <w:rPr>
          <w:rFonts w:ascii="Calibri" w:hAnsi="Calibri" w:cs="Calibri"/>
          <w:sz w:val="22"/>
          <w:szCs w:val="22"/>
        </w:rPr>
        <w:t xml:space="preserve"> danej ofercie za kryterium – </w:t>
      </w:r>
      <w:r w:rsidRPr="00066A9F">
        <w:rPr>
          <w:rFonts w:ascii="Calibri" w:hAnsi="Calibri" w:cs="Calibri"/>
          <w:b/>
          <w:sz w:val="22"/>
          <w:szCs w:val="22"/>
        </w:rPr>
        <w:t>cena oferty</w:t>
      </w:r>
      <w:r w:rsidRPr="00066A9F">
        <w:rPr>
          <w:rFonts w:ascii="Calibri" w:hAnsi="Calibri" w:cs="Calibri"/>
          <w:sz w:val="22"/>
          <w:szCs w:val="22"/>
        </w:rPr>
        <w:t>, zostaną wyliczone według poniższego wzoru:</w:t>
      </w:r>
      <w:r w:rsidRPr="00066A9F">
        <w:rPr>
          <w:rFonts w:ascii="Calibri" w:hAnsi="Calibri" w:cs="Calibri"/>
          <w:sz w:val="22"/>
          <w:szCs w:val="22"/>
        </w:rPr>
        <w:tab/>
      </w:r>
      <w:r w:rsidRPr="00066A9F">
        <w:rPr>
          <w:rFonts w:ascii="Calibri" w:hAnsi="Calibri" w:cs="Calibri"/>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x 100 x waga kryterium</w:t>
      </w:r>
      <w:r w:rsidRPr="00066A9F">
        <w:rPr>
          <w:rFonts w:ascii="Calibri" w:hAnsi="Calibri" w:cs="Calibri"/>
          <w:b/>
          <w:sz w:val="22"/>
          <w:szCs w:val="22"/>
        </w:rPr>
        <w:tab/>
      </w:r>
      <w:r w:rsidRPr="00066A9F">
        <w:rPr>
          <w:rFonts w:ascii="Calibri" w:hAnsi="Calibri" w:cs="Calibri"/>
          <w:b/>
          <w:sz w:val="22"/>
          <w:szCs w:val="22"/>
        </w:rPr>
        <w:br/>
      </w:r>
      <w:r w:rsidRPr="00066A9F">
        <w:rPr>
          <w:rFonts w:ascii="Calibri" w:hAnsi="Calibri" w:cs="Calibri"/>
          <w:bCs/>
          <w:iCs/>
          <w:sz w:val="22"/>
          <w:szCs w:val="22"/>
        </w:rPr>
        <w:t>gdzie:</w:t>
      </w:r>
      <w:r w:rsidRPr="00066A9F">
        <w:rPr>
          <w:rFonts w:ascii="Calibri" w:hAnsi="Calibri" w:cs="Calibri"/>
          <w:bCs/>
          <w:iCs/>
          <w:sz w:val="22"/>
          <w:szCs w:val="22"/>
        </w:rPr>
        <w:tab/>
      </w:r>
      <w:r w:rsidRPr="00066A9F">
        <w:rPr>
          <w:rFonts w:ascii="Calibri" w:hAnsi="Calibri" w:cs="Calibri"/>
          <w:bCs/>
          <w:iCs/>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ilość punktów przyznanej danej ofercie za cenę,</w:t>
      </w:r>
      <w:r w:rsidRPr="00066A9F">
        <w:rPr>
          <w:rFonts w:ascii="Calibri" w:hAnsi="Calibri" w:cs="Calibri"/>
          <w:bCs/>
          <w:sz w:val="22"/>
          <w:szCs w:val="22"/>
        </w:rPr>
        <w:tab/>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w:t>
      </w:r>
      <w:r w:rsidRPr="00066A9F">
        <w:rPr>
          <w:rFonts w:ascii="Calibri" w:hAnsi="Calibri" w:cs="Calibri"/>
          <w:bCs/>
          <w:sz w:val="22"/>
          <w:szCs w:val="22"/>
        </w:rPr>
        <w:t xml:space="preserve"> cena minimalna (z podatkiem VAT) zaoferowana w przetargu,</w:t>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cena (z podatkiem VAT) podana przez wykonawcę, dla którego wynik jest obliczany,</w:t>
      </w:r>
    </w:p>
    <w:p w:rsidR="00B47A0B" w:rsidRPr="00066A9F" w:rsidRDefault="00B47A0B" w:rsidP="00B47A0B">
      <w:pPr>
        <w:suppressAutoHyphens w:val="0"/>
        <w:overflowPunct/>
        <w:autoSpaceDE/>
        <w:ind w:left="1418"/>
        <w:jc w:val="both"/>
        <w:textAlignment w:val="auto"/>
        <w:rPr>
          <w:rFonts w:ascii="Calibri" w:hAnsi="Calibri" w:cs="Calibri"/>
          <w:b/>
          <w:sz w:val="22"/>
          <w:szCs w:val="22"/>
        </w:rPr>
      </w:pPr>
    </w:p>
    <w:p w:rsidR="00B47A0B" w:rsidRPr="00066A9F" w:rsidRDefault="00B47A0B" w:rsidP="00B47A0B">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2: długość okresu gwarancji (w miesiącach) - </w:t>
      </w:r>
      <w:r w:rsidRPr="00066A9F">
        <w:rPr>
          <w:rFonts w:ascii="Calibri" w:hAnsi="Calibri" w:cs="Calibri"/>
          <w:b/>
          <w:sz w:val="22"/>
          <w:szCs w:val="22"/>
        </w:rPr>
        <w:t>waga kryterium 40%</w:t>
      </w:r>
    </w:p>
    <w:p w:rsidR="00B47A0B" w:rsidRPr="00066A9F" w:rsidRDefault="00B47A0B" w:rsidP="00B47A0B">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stosunku do najdłuższego wymaganego okresu gwarancji tj. w stosunku do 72 miesięcy,</w:t>
      </w:r>
    </w:p>
    <w:p w:rsidR="00B47A0B" w:rsidRPr="00066A9F" w:rsidRDefault="00B47A0B" w:rsidP="00B47A0B">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skali punktowej, w przedziale 0 ÷ 40 pkt.,</w:t>
      </w:r>
    </w:p>
    <w:p w:rsidR="00B47A0B" w:rsidRPr="00066A9F" w:rsidRDefault="00B47A0B" w:rsidP="00B47A0B">
      <w:pPr>
        <w:suppressAutoHyphens w:val="0"/>
        <w:overflowPunct/>
        <w:autoSpaceDE/>
        <w:ind w:left="1418"/>
        <w:jc w:val="both"/>
        <w:textAlignment w:val="auto"/>
        <w:rPr>
          <w:rFonts w:ascii="Calibri" w:hAnsi="Calibri" w:cs="Calibri"/>
          <w:b/>
          <w:sz w:val="22"/>
          <w:szCs w:val="22"/>
        </w:rPr>
      </w:pPr>
      <w:r w:rsidRPr="00066A9F">
        <w:rPr>
          <w:rFonts w:ascii="Calibri" w:hAnsi="Calibri" w:cs="Calibri"/>
          <w:sz w:val="22"/>
          <w:szCs w:val="22"/>
        </w:rPr>
        <w:t>Punkty przyznane</w:t>
      </w:r>
      <w:r w:rsidR="00D67E5A">
        <w:rPr>
          <w:rFonts w:ascii="Calibri" w:hAnsi="Calibri" w:cs="Calibri"/>
          <w:sz w:val="22"/>
          <w:szCs w:val="22"/>
        </w:rPr>
        <w:t xml:space="preserve"> w</w:t>
      </w:r>
      <w:r w:rsidRPr="00066A9F">
        <w:rPr>
          <w:rFonts w:ascii="Calibri" w:hAnsi="Calibri" w:cs="Calibri"/>
          <w:sz w:val="22"/>
          <w:szCs w:val="22"/>
        </w:rPr>
        <w:t xml:space="preserve"> danej ofercie za kryterium – </w:t>
      </w:r>
      <w:r w:rsidRPr="00066A9F">
        <w:rPr>
          <w:rFonts w:ascii="Calibri" w:hAnsi="Calibri" w:cs="Calibri"/>
          <w:b/>
          <w:sz w:val="22"/>
          <w:szCs w:val="22"/>
        </w:rPr>
        <w:t>długość gwarancji jakości i rękojmi za wady na przedmiot zamówienia</w:t>
      </w:r>
      <w:r w:rsidRPr="00066A9F">
        <w:rPr>
          <w:rFonts w:ascii="Calibri" w:hAnsi="Calibri" w:cs="Calibri"/>
          <w:sz w:val="22"/>
          <w:szCs w:val="22"/>
        </w:rPr>
        <w:t>, zostaną wyliczone według poniższego wzoru:</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 xml:space="preserve">- </w:t>
      </w:r>
      <w:proofErr w:type="spellStart"/>
      <w:r w:rsidRPr="00066A9F">
        <w:rPr>
          <w:rFonts w:ascii="Calibri" w:hAnsi="Calibri" w:cs="Calibri"/>
          <w:sz w:val="22"/>
          <w:szCs w:val="22"/>
        </w:rPr>
        <w:t>warć</w:t>
      </w:r>
      <w:proofErr w:type="spellEnd"/>
      <w:r w:rsidRPr="00066A9F">
        <w:rPr>
          <w:rFonts w:ascii="Calibri" w:hAnsi="Calibri" w:cs="Calibri"/>
          <w:sz w:val="22"/>
          <w:szCs w:val="22"/>
        </w:rPr>
        <w:t xml:space="preserve"> punktowa wyliczona zostanie z następującego wzoru:</w:t>
      </w:r>
    </w:p>
    <w:p w:rsidR="00B47A0B" w:rsidRPr="00066A9F" w:rsidRDefault="00B47A0B" w:rsidP="00B47A0B">
      <w:pPr>
        <w:ind w:left="1418"/>
        <w:jc w:val="both"/>
        <w:rPr>
          <w:rFonts w:ascii="Calibri" w:hAnsi="Calibri" w:cs="Calibri"/>
          <w:b/>
          <w:sz w:val="22"/>
          <w:szCs w:val="22"/>
          <w:vertAlign w:val="subscript"/>
        </w:rPr>
      </w:pP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=((G- 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gdzie:</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 xml:space="preserve"> </w:t>
      </w:r>
      <w:r w:rsidRPr="00066A9F">
        <w:rPr>
          <w:rFonts w:ascii="Calibri" w:hAnsi="Calibri" w:cs="Calibri"/>
          <w:sz w:val="22"/>
          <w:szCs w:val="22"/>
        </w:rPr>
        <w:t>ilość punktów przyznana danej ofercie za długość gwarancji,</w:t>
      </w:r>
    </w:p>
    <w:p w:rsidR="00B47A0B" w:rsidRPr="00066A9F" w:rsidRDefault="00B47A0B" w:rsidP="00B47A0B">
      <w:pPr>
        <w:ind w:left="1418"/>
        <w:jc w:val="both"/>
        <w:rPr>
          <w:rFonts w:ascii="Calibri" w:hAnsi="Calibri" w:cs="Calibri"/>
          <w:sz w:val="22"/>
          <w:szCs w:val="22"/>
        </w:rPr>
      </w:pPr>
      <w:r w:rsidRPr="00066A9F">
        <w:rPr>
          <w:rFonts w:ascii="Calibri" w:hAnsi="Calibri" w:cs="Calibri"/>
          <w:b/>
          <w:sz w:val="22"/>
          <w:szCs w:val="22"/>
        </w:rPr>
        <w:tab/>
        <w:t>G</w:t>
      </w:r>
      <w:r w:rsidRPr="00066A9F">
        <w:rPr>
          <w:rFonts w:ascii="Calibri" w:hAnsi="Calibri" w:cs="Calibri"/>
          <w:sz w:val="22"/>
          <w:szCs w:val="22"/>
        </w:rPr>
        <w:t xml:space="preserve"> okres gwarancji oferowany przez wykonawcę,</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sz w:val="22"/>
          <w:szCs w:val="22"/>
        </w:rPr>
        <w:t xml:space="preserve"> maksymalny okres gwarancji - 72 miesięcy,</w:t>
      </w:r>
    </w:p>
    <w:p w:rsidR="00B47A0B" w:rsidRPr="00066A9F" w:rsidRDefault="00B47A0B" w:rsidP="00B47A0B">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sz w:val="22"/>
          <w:szCs w:val="22"/>
        </w:rPr>
        <w:t xml:space="preserve"> minimalny okres gwarancji – 36 miesięcy</w:t>
      </w:r>
    </w:p>
    <w:p w:rsidR="00B47A0B" w:rsidRPr="00066A9F" w:rsidRDefault="00B47A0B" w:rsidP="00B47A0B">
      <w:pPr>
        <w:ind w:left="1418"/>
        <w:jc w:val="both"/>
        <w:rPr>
          <w:rFonts w:ascii="Calibri" w:hAnsi="Calibri" w:cs="Calibri"/>
          <w:sz w:val="22"/>
          <w:szCs w:val="22"/>
        </w:rPr>
      </w:pPr>
      <w:r w:rsidRPr="00066A9F">
        <w:rPr>
          <w:rFonts w:ascii="Calibri" w:hAnsi="Calibri" w:cs="Calibri"/>
          <w:b/>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r w:rsidRPr="00066A9F">
        <w:rPr>
          <w:rFonts w:ascii="Calibri" w:hAnsi="Calibri" w:cs="Calibri"/>
          <w:sz w:val="22"/>
          <w:szCs w:val="22"/>
        </w:rPr>
        <w:t xml:space="preserve"> maksymalna ilość punktów – 40 pkt.</w:t>
      </w:r>
    </w:p>
    <w:p w:rsidR="00B47A0B" w:rsidRPr="00066A9F" w:rsidRDefault="00B47A0B" w:rsidP="00B47A0B">
      <w:pPr>
        <w:ind w:left="1418"/>
        <w:jc w:val="both"/>
        <w:rPr>
          <w:rFonts w:ascii="Calibri" w:hAnsi="Calibri" w:cs="Calibri"/>
          <w:sz w:val="22"/>
          <w:szCs w:val="22"/>
        </w:rPr>
      </w:pPr>
    </w:p>
    <w:p w:rsidR="00B47A0B" w:rsidRPr="00066A9F" w:rsidRDefault="00B47A0B" w:rsidP="00B47A0B">
      <w:pPr>
        <w:ind w:left="709"/>
        <w:jc w:val="both"/>
        <w:rPr>
          <w:rFonts w:ascii="Calibri" w:hAnsi="Calibri" w:cs="Calibri"/>
          <w:sz w:val="22"/>
          <w:szCs w:val="22"/>
        </w:rPr>
      </w:pPr>
      <w:r w:rsidRPr="00066A9F">
        <w:rPr>
          <w:rFonts w:ascii="Calibri" w:hAnsi="Calibri" w:cs="Calibri"/>
          <w:sz w:val="22"/>
          <w:szCs w:val="22"/>
        </w:rPr>
        <w:t xml:space="preserve">Minimalna długość okresu gwarancji wymagana przez Zamawiającego to 36 miesięcy od daty odbioru zgodnie z zapisami wzoru umowy. Maksymalna długość okresu gwarancji uznawana przez Zamawiającego to 72 miesiące. W przypadku zadeklarowania przez Wykonawcę dłuższego okresu gwarancji punkty za długość okresu gwarancji liczone będą w stosunku do maksymalnego wymaganego okresu, </w:t>
      </w:r>
      <w:proofErr w:type="spellStart"/>
      <w:r w:rsidRPr="00066A9F">
        <w:rPr>
          <w:rFonts w:ascii="Calibri" w:hAnsi="Calibri" w:cs="Calibri"/>
          <w:sz w:val="22"/>
          <w:szCs w:val="22"/>
        </w:rPr>
        <w:t>t.j</w:t>
      </w:r>
      <w:proofErr w:type="spellEnd"/>
      <w:r w:rsidRPr="00066A9F">
        <w:rPr>
          <w:rFonts w:ascii="Calibri" w:hAnsi="Calibri" w:cs="Calibri"/>
          <w:sz w:val="22"/>
          <w:szCs w:val="22"/>
        </w:rPr>
        <w:t xml:space="preserve">. 72 miesięcy. Przy czym deklarowany przez Wykonawcę dłuższy okres gwarancji wprowadzony zostanie do umowy. W przypadku </w:t>
      </w:r>
      <w:r w:rsidRPr="00066A9F">
        <w:rPr>
          <w:rFonts w:ascii="Calibri" w:hAnsi="Calibri" w:cs="Calibri"/>
          <w:sz w:val="22"/>
          <w:szCs w:val="22"/>
        </w:rPr>
        <w:lastRenderedPageBreak/>
        <w:t>zadeklarowania okresu gwarancyjnego krótszego od 36 miesięcy oferta zostanie odrzucona. Zamawiający wymaga aby długość okresu gwarancyjnego zadeklarowana była w pełnych miesiącach.</w:t>
      </w:r>
    </w:p>
    <w:p w:rsidR="00B47A0B" w:rsidRPr="00066A9F" w:rsidRDefault="00B47A0B" w:rsidP="00B47A0B">
      <w:pPr>
        <w:pStyle w:val="Akapitzlist1"/>
        <w:ind w:left="0"/>
        <w:jc w:val="both"/>
        <w:rPr>
          <w:rFonts w:ascii="Calibri" w:hAnsi="Calibri" w:cs="Calibri"/>
          <w:sz w:val="22"/>
          <w:szCs w:val="22"/>
        </w:rPr>
      </w:pPr>
    </w:p>
    <w:p w:rsidR="00B47A0B" w:rsidRPr="00066A9F" w:rsidRDefault="00B47A0B" w:rsidP="00B47A0B">
      <w:pPr>
        <w:pStyle w:val="Akapitzlist1"/>
        <w:numPr>
          <w:ilvl w:val="0"/>
          <w:numId w:val="31"/>
        </w:numPr>
        <w:jc w:val="both"/>
        <w:rPr>
          <w:rFonts w:ascii="Calibri" w:hAnsi="Calibri" w:cs="Calibri"/>
          <w:sz w:val="22"/>
          <w:szCs w:val="22"/>
        </w:rPr>
      </w:pPr>
      <w:r w:rsidRPr="00066A9F">
        <w:rPr>
          <w:rFonts w:ascii="Calibri" w:hAnsi="Calibri" w:cs="Calibri"/>
          <w:sz w:val="22"/>
          <w:szCs w:val="22"/>
        </w:rPr>
        <w:t>Obliczenia będą prowadzone w systemie dziesiętnym, z dokładnością do setnych części punktu, tj. do dwóch miejsc po przecinku,</w:t>
      </w:r>
    </w:p>
    <w:p w:rsidR="00B47A0B" w:rsidRPr="00066A9F" w:rsidRDefault="00B47A0B" w:rsidP="00B47A0B">
      <w:pPr>
        <w:pStyle w:val="Akapitzlist1"/>
        <w:numPr>
          <w:ilvl w:val="0"/>
          <w:numId w:val="31"/>
        </w:numPr>
        <w:jc w:val="both"/>
        <w:rPr>
          <w:rFonts w:ascii="Calibri" w:hAnsi="Calibri" w:cs="Calibri"/>
          <w:sz w:val="22"/>
          <w:szCs w:val="22"/>
        </w:rPr>
      </w:pPr>
      <w:r w:rsidRPr="00066A9F">
        <w:rPr>
          <w:rFonts w:ascii="Calibri" w:hAnsi="Calibri" w:cs="Calibri"/>
          <w:sz w:val="22"/>
          <w:szCs w:val="22"/>
        </w:rPr>
        <w:t xml:space="preserve">Punktacja oferty będzie sumą punktów za wszystkie kryteria tj. </w:t>
      </w:r>
      <w:r w:rsidRPr="00066A9F">
        <w:rPr>
          <w:rFonts w:ascii="Calibri" w:hAnsi="Calibri" w:cs="Calibri"/>
          <w:b/>
          <w:sz w:val="22"/>
          <w:szCs w:val="22"/>
        </w:rPr>
        <w:t xml:space="preserve">W = </w:t>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G</w:t>
      </w:r>
      <w:r w:rsidRPr="00066A9F">
        <w:rPr>
          <w:rFonts w:ascii="Calibri" w:hAnsi="Calibri" w:cs="Calibri"/>
          <w:b/>
          <w:sz w:val="22"/>
          <w:szCs w:val="22"/>
          <w:vertAlign w:val="subscript"/>
        </w:rPr>
        <w:t>o</w:t>
      </w:r>
      <w:r w:rsidRPr="00066A9F">
        <w:rPr>
          <w:rFonts w:ascii="Calibri" w:hAnsi="Calibri" w:cs="Calibri"/>
          <w:b/>
          <w:sz w:val="22"/>
          <w:szCs w:val="22"/>
        </w:rPr>
        <w:t xml:space="preserve"> </w:t>
      </w:r>
    </w:p>
    <w:p w:rsidR="00B47A0B" w:rsidRPr="00066A9F" w:rsidRDefault="00B47A0B" w:rsidP="00B47A0B">
      <w:pPr>
        <w:pStyle w:val="Akapitzlist1"/>
        <w:ind w:left="1159" w:hanging="308"/>
        <w:jc w:val="both"/>
        <w:rPr>
          <w:rFonts w:ascii="Calibri" w:hAnsi="Calibri" w:cs="Calibri"/>
          <w:sz w:val="22"/>
          <w:szCs w:val="22"/>
        </w:rPr>
      </w:pPr>
      <w:r w:rsidRPr="00066A9F">
        <w:rPr>
          <w:rFonts w:ascii="Calibri" w:hAnsi="Calibri" w:cs="Calibri"/>
          <w:sz w:val="22"/>
          <w:szCs w:val="22"/>
        </w:rPr>
        <w:t>gdzie:  W – suma punktów przyznanych ofercie we wszystkich kryteriach.</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sz w:val="22"/>
          <w:szCs w:val="22"/>
        </w:rPr>
        <w:t>3.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obowiązującymi przepisami .</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bCs/>
          <w:sz w:val="22"/>
          <w:szCs w:val="22"/>
        </w:rPr>
        <w:t>4. Za najkorzystniejszą zostanie uznana oferta, która uzyska najwyższą liczbę punktów przyznaną przez komisję za sumę dwóch kryteriów.</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bCs/>
          <w:sz w:val="22"/>
          <w:szCs w:val="22"/>
        </w:rPr>
        <w:t>5. W przypadku, gdy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rsidR="00B47A0B" w:rsidRPr="00066A9F" w:rsidRDefault="00B47A0B" w:rsidP="00B47A0B">
      <w:pPr>
        <w:pStyle w:val="Akapitzlist1"/>
        <w:ind w:left="284" w:hanging="284"/>
        <w:jc w:val="both"/>
        <w:rPr>
          <w:rFonts w:ascii="Calibri" w:hAnsi="Calibri" w:cs="Calibri"/>
          <w:sz w:val="22"/>
          <w:szCs w:val="22"/>
        </w:rPr>
      </w:pPr>
      <w:r w:rsidRPr="00066A9F">
        <w:rPr>
          <w:rFonts w:ascii="Calibri" w:hAnsi="Calibri" w:cs="Calibri"/>
          <w:sz w:val="22"/>
          <w:szCs w:val="22"/>
        </w:rPr>
        <w:t>6. W postępowaniu o udzielenie zamówienia, Zamawiający udzieli zamówienia Wykonawcy niewykluczonemu z postępowania, którego oferta odpowiada wszystkim wymaganiom zawartym w Ustawie i Specyfikacji Istotnych Warunków Zamówienia i została oceniona jako najkorzystniejsza w stosunku do pozostałych ofert, bowiem uzyskała największą liczbę punktów, obliczoną na podstawie kryteriów oceny ofert zawartych w SIWZ.</w:t>
      </w:r>
    </w:p>
    <w:p w:rsidR="009F0FD1" w:rsidRDefault="009F0FD1" w:rsidP="009F0FD1">
      <w:pPr>
        <w:jc w:val="both"/>
        <w:rPr>
          <w:rFonts w:ascii="Calibri" w:hAnsi="Calibri" w:cs="Calibri"/>
          <w:b/>
          <w:sz w:val="22"/>
          <w:szCs w:val="22"/>
        </w:rPr>
      </w:pPr>
    </w:p>
    <w:p w:rsidR="009F0FD1" w:rsidRDefault="009F0FD1" w:rsidP="009F0FD1">
      <w:pPr>
        <w:jc w:val="both"/>
        <w:rPr>
          <w:rFonts w:ascii="Calibri" w:hAnsi="Calibri" w:cs="Calibri"/>
          <w:b/>
          <w:sz w:val="22"/>
          <w:szCs w:val="22"/>
        </w:rPr>
      </w:pPr>
    </w:p>
    <w:p w:rsidR="009F0FD1" w:rsidRDefault="009F0FD1" w:rsidP="009F0FD1">
      <w:pPr>
        <w:jc w:val="both"/>
        <w:rPr>
          <w:rFonts w:ascii="Calibri" w:hAnsi="Calibri" w:cs="Calibri"/>
          <w:sz w:val="22"/>
          <w:szCs w:val="22"/>
        </w:rPr>
      </w:pPr>
      <w:r w:rsidRPr="002E3FEF">
        <w:rPr>
          <w:rFonts w:ascii="Calibri" w:hAnsi="Calibri" w:cs="Calibri"/>
          <w:b/>
          <w:sz w:val="22"/>
          <w:szCs w:val="22"/>
        </w:rPr>
        <w:t>Część II</w:t>
      </w:r>
      <w:r w:rsidRPr="002E3FEF">
        <w:rPr>
          <w:rFonts w:ascii="Calibri" w:hAnsi="Calibri" w:cs="Calibri"/>
          <w:sz w:val="22"/>
          <w:szCs w:val="22"/>
        </w:rPr>
        <w:t xml:space="preserve"> </w:t>
      </w:r>
      <w:r w:rsidRPr="001F7156">
        <w:rPr>
          <w:rFonts w:ascii="Calibri" w:hAnsi="Calibri" w:cs="Calibri"/>
          <w:b/>
          <w:sz w:val="22"/>
          <w:szCs w:val="22"/>
        </w:rPr>
        <w:t>– Remont elewacji budynku głównego i budynku Sceny na zapleczu Teatru im. Wilama Horzycy w Toruniu</w:t>
      </w:r>
      <w:r w:rsidR="00153C86" w:rsidRPr="001F7156">
        <w:rPr>
          <w:rFonts w:ascii="Calibri" w:hAnsi="Calibri" w:cs="Calibri"/>
          <w:b/>
          <w:sz w:val="22"/>
          <w:szCs w:val="22"/>
        </w:rPr>
        <w:t xml:space="preserve"> </w:t>
      </w:r>
      <w:r w:rsidRPr="001F7156">
        <w:rPr>
          <w:rFonts w:ascii="Calibri" w:hAnsi="Calibri" w:cs="Calibri"/>
          <w:b/>
          <w:sz w:val="22"/>
          <w:szCs w:val="22"/>
        </w:rPr>
        <w:t>,</w:t>
      </w:r>
    </w:p>
    <w:p w:rsidR="009F0FD1" w:rsidRDefault="009F0FD1" w:rsidP="009F0FD1">
      <w:pPr>
        <w:jc w:val="both"/>
        <w:rPr>
          <w:rFonts w:ascii="Calibri" w:hAnsi="Calibri" w:cs="Calibri"/>
          <w:sz w:val="22"/>
          <w:szCs w:val="22"/>
        </w:rPr>
      </w:pPr>
    </w:p>
    <w:p w:rsidR="009F0FD1" w:rsidRPr="00066A9F" w:rsidRDefault="009F0FD1" w:rsidP="009F0FD1">
      <w:pPr>
        <w:pStyle w:val="Akapitzlist1"/>
        <w:ind w:left="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Kryteria oceny ofert, na podstawie których Zamawiający wybierze ofertę najkorzystniejszą, są następujące:</w:t>
      </w:r>
    </w:p>
    <w:p w:rsidR="009F0FD1" w:rsidRDefault="009F0FD1" w:rsidP="009F0FD1">
      <w:pPr>
        <w:pStyle w:val="Akapitzlist1"/>
        <w:ind w:left="36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cena ofertowa brutto, zaproponowana w ofercie za wykonanie przedmiotu zamówienia opisanego w Dziale I</w:t>
      </w:r>
      <w:r>
        <w:rPr>
          <w:rFonts w:ascii="Calibri" w:hAnsi="Calibri" w:cs="Calibri"/>
          <w:sz w:val="22"/>
          <w:szCs w:val="22"/>
        </w:rPr>
        <w:t>II, w zakresie opisanym w SIWZ.</w:t>
      </w:r>
    </w:p>
    <w:p w:rsidR="009F0FD1" w:rsidRDefault="009F0FD1" w:rsidP="009F0FD1">
      <w:pPr>
        <w:pStyle w:val="Akapitzlist1"/>
        <w:ind w:left="360"/>
        <w:jc w:val="both"/>
        <w:rPr>
          <w:rFonts w:ascii="Calibri" w:hAnsi="Calibri" w:cs="Calibri"/>
          <w:sz w:val="22"/>
          <w:szCs w:val="22"/>
        </w:rPr>
      </w:pPr>
      <w:r>
        <w:rPr>
          <w:rFonts w:ascii="Calibri" w:hAnsi="Calibri" w:cs="Calibri"/>
          <w:sz w:val="22"/>
          <w:szCs w:val="22"/>
        </w:rPr>
        <w:t>2)</w:t>
      </w:r>
      <w:r w:rsidRPr="00066A9F">
        <w:rPr>
          <w:rFonts w:ascii="Calibri" w:hAnsi="Calibri" w:cs="Calibri"/>
          <w:sz w:val="22"/>
          <w:szCs w:val="22"/>
        </w:rPr>
        <w:t>długość okresu gwarancji udzielonej przez Wykonawcę na wykonany przedmiot zamówienia,</w:t>
      </w:r>
    </w:p>
    <w:p w:rsidR="00803E05" w:rsidRPr="00066A9F" w:rsidRDefault="00803E05" w:rsidP="009F0FD1">
      <w:pPr>
        <w:pStyle w:val="Akapitzlist1"/>
        <w:ind w:left="360"/>
        <w:jc w:val="both"/>
        <w:rPr>
          <w:rFonts w:ascii="Calibri" w:hAnsi="Calibri" w:cs="Calibri"/>
          <w:sz w:val="22"/>
          <w:szCs w:val="22"/>
        </w:rPr>
      </w:pPr>
      <w:r>
        <w:rPr>
          <w:rFonts w:ascii="Calibri" w:hAnsi="Calibri" w:cs="Calibri"/>
          <w:sz w:val="22"/>
          <w:szCs w:val="22"/>
        </w:rPr>
        <w:t>3)doświadczenie kadry – kierownik budowy.</w:t>
      </w:r>
    </w:p>
    <w:p w:rsidR="009F0FD1" w:rsidRPr="00066A9F" w:rsidRDefault="009F0FD1" w:rsidP="009F0FD1">
      <w:pPr>
        <w:pStyle w:val="Akapitzlist1"/>
        <w:jc w:val="both"/>
        <w:rPr>
          <w:rFonts w:ascii="Calibri" w:hAnsi="Calibri" w:cs="Calibri"/>
          <w:sz w:val="22"/>
          <w:szCs w:val="22"/>
        </w:rPr>
      </w:pPr>
    </w:p>
    <w:p w:rsidR="009F0FD1" w:rsidRPr="00066A9F" w:rsidRDefault="009F0FD1" w:rsidP="009F0FD1">
      <w:pPr>
        <w:pStyle w:val="Akapitzlist1"/>
        <w:ind w:left="0"/>
        <w:jc w:val="both"/>
        <w:rPr>
          <w:rFonts w:ascii="Calibri" w:hAnsi="Calibri" w:cs="Calibri"/>
          <w:sz w:val="22"/>
          <w:szCs w:val="22"/>
        </w:rPr>
      </w:pPr>
      <w:r>
        <w:rPr>
          <w:rFonts w:ascii="Calibri" w:hAnsi="Calibri" w:cs="Calibri"/>
          <w:sz w:val="22"/>
          <w:szCs w:val="22"/>
        </w:rPr>
        <w:t>2.</w:t>
      </w:r>
      <w:r w:rsidRPr="00066A9F">
        <w:rPr>
          <w:rFonts w:ascii="Calibri" w:hAnsi="Calibri" w:cs="Calibri"/>
          <w:sz w:val="22"/>
          <w:szCs w:val="22"/>
        </w:rPr>
        <w:t>Znaczenie i waga kryterium oceny ofert, o którym mowa w ust. 1.</w:t>
      </w:r>
    </w:p>
    <w:p w:rsidR="009F0FD1" w:rsidRPr="00066A9F" w:rsidRDefault="009F0FD1" w:rsidP="009F0FD1">
      <w:pPr>
        <w:pStyle w:val="Akapitzlist1"/>
        <w:ind w:left="36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 xml:space="preserve">Kryterium Nr 1: Cena ofertowa „brutto” (tj. z podatkiem VAT) - </w:t>
      </w:r>
      <w:r w:rsidRPr="00066A9F">
        <w:rPr>
          <w:rFonts w:ascii="Calibri" w:hAnsi="Calibri" w:cs="Calibri"/>
          <w:b/>
          <w:sz w:val="22"/>
          <w:szCs w:val="22"/>
        </w:rPr>
        <w:t>waga kryterium 60%</w:t>
      </w:r>
      <w:r w:rsidRPr="00066A9F">
        <w:rPr>
          <w:rFonts w:ascii="Calibri" w:hAnsi="Calibri" w:cs="Calibri"/>
          <w:sz w:val="22"/>
          <w:szCs w:val="22"/>
        </w:rPr>
        <w:t xml:space="preserve"> </w:t>
      </w:r>
    </w:p>
    <w:p w:rsidR="009F0FD1" w:rsidRPr="00066A9F" w:rsidRDefault="009F0FD1" w:rsidP="009F0FD1">
      <w:pPr>
        <w:pStyle w:val="Akapitzlist1"/>
        <w:ind w:left="0"/>
        <w:jc w:val="both"/>
        <w:rPr>
          <w:rFonts w:ascii="Calibri" w:hAnsi="Calibri" w:cs="Calibri"/>
          <w:sz w:val="22"/>
          <w:szCs w:val="22"/>
        </w:rPr>
      </w:pPr>
      <w:r w:rsidRPr="00066A9F">
        <w:rPr>
          <w:rFonts w:ascii="Calibri" w:hAnsi="Calibri" w:cs="Calibri"/>
          <w:sz w:val="22"/>
          <w:szCs w:val="22"/>
        </w:rPr>
        <w:t xml:space="preserve">      Sposób oceny ofert nie odrzuconych:</w:t>
      </w:r>
    </w:p>
    <w:p w:rsidR="009F0FD1" w:rsidRPr="00066A9F" w:rsidRDefault="009F0FD1" w:rsidP="009F0FD1">
      <w:pPr>
        <w:pStyle w:val="Akapitzlist1"/>
        <w:ind w:left="708"/>
        <w:jc w:val="both"/>
        <w:rPr>
          <w:rFonts w:ascii="Calibri" w:hAnsi="Calibri" w:cs="Calibri"/>
          <w:sz w:val="22"/>
          <w:szCs w:val="22"/>
        </w:rPr>
      </w:pPr>
      <w:r>
        <w:rPr>
          <w:rFonts w:ascii="Calibri" w:hAnsi="Calibri" w:cs="Calibri"/>
          <w:sz w:val="22"/>
          <w:szCs w:val="22"/>
        </w:rPr>
        <w:t xml:space="preserve">a) </w:t>
      </w:r>
      <w:r w:rsidRPr="00066A9F">
        <w:rPr>
          <w:rFonts w:ascii="Calibri" w:hAnsi="Calibri" w:cs="Calibri"/>
          <w:sz w:val="22"/>
          <w:szCs w:val="22"/>
        </w:rPr>
        <w:t>oferty zostaną ocenione w stosunku do najniższej ceny ofertowej brutto, zaproponowanej w ofertach nie odrzuconych,</w:t>
      </w:r>
    </w:p>
    <w:p w:rsidR="009F0FD1" w:rsidRPr="00066A9F" w:rsidRDefault="009F0FD1" w:rsidP="009F0FD1">
      <w:pPr>
        <w:pStyle w:val="Akapitzlist1"/>
        <w:ind w:left="360" w:firstLine="348"/>
        <w:jc w:val="both"/>
        <w:rPr>
          <w:rFonts w:ascii="Calibri" w:hAnsi="Calibri" w:cs="Calibri"/>
          <w:sz w:val="22"/>
          <w:szCs w:val="22"/>
        </w:rPr>
      </w:pPr>
      <w:r>
        <w:rPr>
          <w:rFonts w:ascii="Calibri" w:hAnsi="Calibri" w:cs="Calibri"/>
          <w:sz w:val="22"/>
          <w:szCs w:val="22"/>
        </w:rPr>
        <w:t>b)</w:t>
      </w:r>
      <w:r w:rsidRPr="00066A9F">
        <w:rPr>
          <w:rFonts w:ascii="Calibri" w:hAnsi="Calibri" w:cs="Calibri"/>
          <w:sz w:val="22"/>
          <w:szCs w:val="22"/>
        </w:rPr>
        <w:t>oferty zostaną ocenione w skali punktowej, w przedziale 0 ÷ 60 pkt.,</w:t>
      </w:r>
    </w:p>
    <w:p w:rsidR="009F0FD1" w:rsidRPr="00066A9F" w:rsidRDefault="009F0FD1" w:rsidP="009F0FD1">
      <w:pPr>
        <w:suppressAutoHyphens w:val="0"/>
        <w:overflowPunct/>
        <w:autoSpaceDE/>
        <w:ind w:left="1418"/>
        <w:jc w:val="both"/>
        <w:textAlignment w:val="auto"/>
        <w:rPr>
          <w:rFonts w:ascii="Calibri" w:hAnsi="Calibri" w:cs="Calibri"/>
          <w:bCs/>
          <w:sz w:val="22"/>
          <w:szCs w:val="22"/>
        </w:rPr>
      </w:pPr>
      <w:r w:rsidRPr="00066A9F">
        <w:rPr>
          <w:rFonts w:ascii="Calibri" w:hAnsi="Calibri" w:cs="Calibri"/>
          <w:sz w:val="22"/>
          <w:szCs w:val="22"/>
        </w:rPr>
        <w:t xml:space="preserve">Punkty przyznane </w:t>
      </w:r>
      <w:r w:rsidR="00D67E5A">
        <w:rPr>
          <w:rFonts w:ascii="Calibri" w:hAnsi="Calibri" w:cs="Calibri"/>
          <w:sz w:val="22"/>
          <w:szCs w:val="22"/>
        </w:rPr>
        <w:t xml:space="preserve">w </w:t>
      </w:r>
      <w:r w:rsidRPr="00066A9F">
        <w:rPr>
          <w:rFonts w:ascii="Calibri" w:hAnsi="Calibri" w:cs="Calibri"/>
          <w:sz w:val="22"/>
          <w:szCs w:val="22"/>
        </w:rPr>
        <w:t xml:space="preserve">danej ofercie za kryterium – </w:t>
      </w:r>
      <w:r w:rsidRPr="00066A9F">
        <w:rPr>
          <w:rFonts w:ascii="Calibri" w:hAnsi="Calibri" w:cs="Calibri"/>
          <w:b/>
          <w:sz w:val="22"/>
          <w:szCs w:val="22"/>
        </w:rPr>
        <w:t>cena oferty</w:t>
      </w:r>
      <w:r w:rsidRPr="00066A9F">
        <w:rPr>
          <w:rFonts w:ascii="Calibri" w:hAnsi="Calibri" w:cs="Calibri"/>
          <w:sz w:val="22"/>
          <w:szCs w:val="22"/>
        </w:rPr>
        <w:t>, zostaną wyliczone według poniższego wzoru:</w:t>
      </w:r>
      <w:r w:rsidRPr="00066A9F">
        <w:rPr>
          <w:rFonts w:ascii="Calibri" w:hAnsi="Calibri" w:cs="Calibri"/>
          <w:sz w:val="22"/>
          <w:szCs w:val="22"/>
        </w:rPr>
        <w:tab/>
      </w:r>
      <w:r w:rsidRPr="00066A9F">
        <w:rPr>
          <w:rFonts w:ascii="Calibri" w:hAnsi="Calibri" w:cs="Calibri"/>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x 100 x waga kryterium</w:t>
      </w:r>
      <w:r w:rsidRPr="00066A9F">
        <w:rPr>
          <w:rFonts w:ascii="Calibri" w:hAnsi="Calibri" w:cs="Calibri"/>
          <w:b/>
          <w:sz w:val="22"/>
          <w:szCs w:val="22"/>
        </w:rPr>
        <w:tab/>
      </w:r>
      <w:r w:rsidRPr="00066A9F">
        <w:rPr>
          <w:rFonts w:ascii="Calibri" w:hAnsi="Calibri" w:cs="Calibri"/>
          <w:b/>
          <w:sz w:val="22"/>
          <w:szCs w:val="22"/>
        </w:rPr>
        <w:br/>
      </w:r>
      <w:r w:rsidRPr="00066A9F">
        <w:rPr>
          <w:rFonts w:ascii="Calibri" w:hAnsi="Calibri" w:cs="Calibri"/>
          <w:bCs/>
          <w:iCs/>
          <w:sz w:val="22"/>
          <w:szCs w:val="22"/>
        </w:rPr>
        <w:t>gdzie:</w:t>
      </w:r>
      <w:r w:rsidRPr="00066A9F">
        <w:rPr>
          <w:rFonts w:ascii="Calibri" w:hAnsi="Calibri" w:cs="Calibri"/>
          <w:bCs/>
          <w:iCs/>
          <w:sz w:val="22"/>
          <w:szCs w:val="22"/>
        </w:rPr>
        <w:tab/>
      </w:r>
      <w:r w:rsidRPr="00066A9F">
        <w:rPr>
          <w:rFonts w:ascii="Calibri" w:hAnsi="Calibri" w:cs="Calibri"/>
          <w:bCs/>
          <w:iCs/>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ilość punktów przyznanej danej ofercie za cenę,</w:t>
      </w:r>
      <w:r w:rsidRPr="00066A9F">
        <w:rPr>
          <w:rFonts w:ascii="Calibri" w:hAnsi="Calibri" w:cs="Calibri"/>
          <w:bCs/>
          <w:sz w:val="22"/>
          <w:szCs w:val="22"/>
        </w:rPr>
        <w:tab/>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w:t>
      </w:r>
      <w:r w:rsidRPr="00066A9F">
        <w:rPr>
          <w:rFonts w:ascii="Calibri" w:hAnsi="Calibri" w:cs="Calibri"/>
          <w:bCs/>
          <w:sz w:val="22"/>
          <w:szCs w:val="22"/>
        </w:rPr>
        <w:t xml:space="preserve"> cena minimalna (z podatkiem VAT) zaoferowana w przetargu,</w:t>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cena (z podatkiem VAT) podana przez wykonawcę, dla którego wynik jest obliczany,</w:t>
      </w:r>
    </w:p>
    <w:p w:rsidR="009F0FD1" w:rsidRPr="00066A9F" w:rsidRDefault="009F0FD1" w:rsidP="009F0FD1">
      <w:pPr>
        <w:suppressAutoHyphens w:val="0"/>
        <w:overflowPunct/>
        <w:autoSpaceDE/>
        <w:ind w:left="1418"/>
        <w:jc w:val="both"/>
        <w:textAlignment w:val="auto"/>
        <w:rPr>
          <w:rFonts w:ascii="Calibri" w:hAnsi="Calibri" w:cs="Calibri"/>
          <w:b/>
          <w:sz w:val="22"/>
          <w:szCs w:val="22"/>
        </w:rPr>
      </w:pPr>
    </w:p>
    <w:p w:rsidR="0064330C" w:rsidRPr="00066A9F" w:rsidRDefault="0064330C" w:rsidP="0064330C">
      <w:pPr>
        <w:pStyle w:val="Akapitzlist1"/>
        <w:numPr>
          <w:ilvl w:val="0"/>
          <w:numId w:val="24"/>
        </w:numPr>
        <w:jc w:val="both"/>
        <w:rPr>
          <w:rFonts w:ascii="Calibri" w:hAnsi="Calibri" w:cs="Calibri"/>
          <w:sz w:val="22"/>
          <w:szCs w:val="22"/>
        </w:rPr>
      </w:pPr>
      <w:r w:rsidRPr="00066A9F">
        <w:rPr>
          <w:rFonts w:ascii="Calibri" w:hAnsi="Calibri" w:cs="Calibri"/>
          <w:sz w:val="22"/>
          <w:szCs w:val="22"/>
        </w:rPr>
        <w:t xml:space="preserve">Kryterium Nr 2: długość okresu gwarancji (w miesiącach) - </w:t>
      </w:r>
      <w:r w:rsidRPr="00066A9F">
        <w:rPr>
          <w:rFonts w:ascii="Calibri" w:hAnsi="Calibri" w:cs="Calibri"/>
          <w:b/>
          <w:sz w:val="22"/>
          <w:szCs w:val="22"/>
        </w:rPr>
        <w:t>waga kryterium 40%</w:t>
      </w:r>
    </w:p>
    <w:p w:rsidR="0064330C" w:rsidRPr="00066A9F" w:rsidRDefault="0064330C" w:rsidP="0064330C">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 xml:space="preserve">oferty zostaną ocenione w stosunku do najdłuższego wymaganego okresu gwarancji tj. w stosunku do </w:t>
      </w:r>
      <w:r>
        <w:rPr>
          <w:rFonts w:ascii="Calibri" w:hAnsi="Calibri" w:cs="Calibri"/>
          <w:sz w:val="22"/>
          <w:szCs w:val="22"/>
        </w:rPr>
        <w:t>60</w:t>
      </w:r>
      <w:r w:rsidRPr="00066A9F">
        <w:rPr>
          <w:rFonts w:ascii="Calibri" w:hAnsi="Calibri" w:cs="Calibri"/>
          <w:sz w:val="22"/>
          <w:szCs w:val="22"/>
        </w:rPr>
        <w:t xml:space="preserve"> miesięcy,</w:t>
      </w:r>
    </w:p>
    <w:p w:rsidR="0064330C" w:rsidRPr="00066A9F" w:rsidRDefault="0064330C" w:rsidP="0064330C">
      <w:pPr>
        <w:pStyle w:val="Akapitzlist1"/>
        <w:numPr>
          <w:ilvl w:val="0"/>
          <w:numId w:val="21"/>
        </w:numPr>
        <w:tabs>
          <w:tab w:val="clear" w:pos="1159"/>
          <w:tab w:val="num" w:pos="1134"/>
        </w:tabs>
        <w:ind w:left="1134" w:hanging="425"/>
        <w:jc w:val="both"/>
        <w:rPr>
          <w:rFonts w:ascii="Calibri" w:hAnsi="Calibri" w:cs="Calibri"/>
          <w:sz w:val="22"/>
          <w:szCs w:val="22"/>
        </w:rPr>
      </w:pPr>
      <w:r w:rsidRPr="00066A9F">
        <w:rPr>
          <w:rFonts w:ascii="Calibri" w:hAnsi="Calibri" w:cs="Calibri"/>
          <w:sz w:val="22"/>
          <w:szCs w:val="22"/>
        </w:rPr>
        <w:t>oferty zostaną ocenione w skali punktowej, w przedziale 0 ÷ 40 pkt.,</w:t>
      </w:r>
    </w:p>
    <w:p w:rsidR="0064330C" w:rsidRPr="00066A9F" w:rsidRDefault="0064330C" w:rsidP="0064330C">
      <w:pPr>
        <w:suppressAutoHyphens w:val="0"/>
        <w:overflowPunct/>
        <w:autoSpaceDE/>
        <w:ind w:left="1418"/>
        <w:jc w:val="both"/>
        <w:textAlignment w:val="auto"/>
        <w:rPr>
          <w:rFonts w:ascii="Calibri" w:hAnsi="Calibri" w:cs="Calibri"/>
          <w:b/>
          <w:sz w:val="22"/>
          <w:szCs w:val="22"/>
        </w:rPr>
      </w:pPr>
      <w:r w:rsidRPr="00066A9F">
        <w:rPr>
          <w:rFonts w:ascii="Calibri" w:hAnsi="Calibri" w:cs="Calibri"/>
          <w:sz w:val="22"/>
          <w:szCs w:val="22"/>
        </w:rPr>
        <w:t>Punkty przyznane</w:t>
      </w:r>
      <w:r>
        <w:rPr>
          <w:rFonts w:ascii="Calibri" w:hAnsi="Calibri" w:cs="Calibri"/>
          <w:sz w:val="22"/>
          <w:szCs w:val="22"/>
        </w:rPr>
        <w:t xml:space="preserve"> w</w:t>
      </w:r>
      <w:r w:rsidRPr="00066A9F">
        <w:rPr>
          <w:rFonts w:ascii="Calibri" w:hAnsi="Calibri" w:cs="Calibri"/>
          <w:sz w:val="22"/>
          <w:szCs w:val="22"/>
        </w:rPr>
        <w:t xml:space="preserve"> danej ofercie za kryterium – </w:t>
      </w:r>
      <w:r w:rsidRPr="00066A9F">
        <w:rPr>
          <w:rFonts w:ascii="Calibri" w:hAnsi="Calibri" w:cs="Calibri"/>
          <w:b/>
          <w:sz w:val="22"/>
          <w:szCs w:val="22"/>
        </w:rPr>
        <w:t>długość gwarancji jakości i rękojmi za wady na przedmiot zamówienia</w:t>
      </w:r>
      <w:r w:rsidRPr="00066A9F">
        <w:rPr>
          <w:rFonts w:ascii="Calibri" w:hAnsi="Calibri" w:cs="Calibri"/>
          <w:sz w:val="22"/>
          <w:szCs w:val="22"/>
        </w:rPr>
        <w:t>, zostaną wyliczone według poniższego wzoru:</w:t>
      </w:r>
    </w:p>
    <w:p w:rsidR="0064330C" w:rsidRPr="00066A9F" w:rsidRDefault="0064330C" w:rsidP="0064330C">
      <w:pPr>
        <w:ind w:left="1418"/>
        <w:jc w:val="both"/>
        <w:rPr>
          <w:rFonts w:ascii="Calibri" w:hAnsi="Calibri" w:cs="Calibri"/>
          <w:sz w:val="22"/>
          <w:szCs w:val="22"/>
        </w:rPr>
      </w:pPr>
      <w:r w:rsidRPr="00066A9F">
        <w:rPr>
          <w:rFonts w:ascii="Calibri" w:hAnsi="Calibri" w:cs="Calibri"/>
          <w:sz w:val="22"/>
          <w:szCs w:val="22"/>
        </w:rPr>
        <w:t xml:space="preserve">- </w:t>
      </w:r>
      <w:proofErr w:type="spellStart"/>
      <w:r w:rsidRPr="00066A9F">
        <w:rPr>
          <w:rFonts w:ascii="Calibri" w:hAnsi="Calibri" w:cs="Calibri"/>
          <w:sz w:val="22"/>
          <w:szCs w:val="22"/>
        </w:rPr>
        <w:t>warć</w:t>
      </w:r>
      <w:proofErr w:type="spellEnd"/>
      <w:r w:rsidRPr="00066A9F">
        <w:rPr>
          <w:rFonts w:ascii="Calibri" w:hAnsi="Calibri" w:cs="Calibri"/>
          <w:sz w:val="22"/>
          <w:szCs w:val="22"/>
        </w:rPr>
        <w:t xml:space="preserve"> punktowa wyliczona zostanie z następującego wzoru:</w:t>
      </w:r>
    </w:p>
    <w:p w:rsidR="0064330C" w:rsidRPr="00066A9F" w:rsidRDefault="0064330C" w:rsidP="0064330C">
      <w:pPr>
        <w:ind w:left="1418"/>
        <w:jc w:val="both"/>
        <w:rPr>
          <w:rFonts w:ascii="Calibri" w:hAnsi="Calibri" w:cs="Calibri"/>
          <w:b/>
          <w:sz w:val="22"/>
          <w:szCs w:val="22"/>
          <w:vertAlign w:val="subscript"/>
        </w:rPr>
      </w:pPr>
      <w:r w:rsidRPr="00066A9F">
        <w:rPr>
          <w:rFonts w:ascii="Calibri" w:hAnsi="Calibri" w:cs="Calibri"/>
          <w:b/>
          <w:sz w:val="22"/>
          <w:szCs w:val="22"/>
        </w:rPr>
        <w:lastRenderedPageBreak/>
        <w:t>G</w:t>
      </w:r>
      <w:r w:rsidRPr="00066A9F">
        <w:rPr>
          <w:rFonts w:ascii="Calibri" w:hAnsi="Calibri" w:cs="Calibri"/>
          <w:b/>
          <w:sz w:val="22"/>
          <w:szCs w:val="22"/>
          <w:vertAlign w:val="subscript"/>
        </w:rPr>
        <w:t>o</w:t>
      </w:r>
      <w:r w:rsidRPr="00066A9F">
        <w:rPr>
          <w:rFonts w:ascii="Calibri" w:hAnsi="Calibri" w:cs="Calibri"/>
          <w:b/>
          <w:sz w:val="22"/>
          <w:szCs w:val="22"/>
        </w:rPr>
        <w:t>=((G- 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p>
    <w:p w:rsidR="0064330C" w:rsidRPr="00066A9F" w:rsidRDefault="0064330C" w:rsidP="0064330C">
      <w:pPr>
        <w:ind w:left="1418"/>
        <w:jc w:val="both"/>
        <w:rPr>
          <w:rFonts w:ascii="Calibri" w:hAnsi="Calibri" w:cs="Calibri"/>
          <w:sz w:val="22"/>
          <w:szCs w:val="22"/>
        </w:rPr>
      </w:pPr>
      <w:r w:rsidRPr="00066A9F">
        <w:rPr>
          <w:rFonts w:ascii="Calibri" w:hAnsi="Calibri" w:cs="Calibri"/>
          <w:sz w:val="22"/>
          <w:szCs w:val="22"/>
        </w:rPr>
        <w:t>gdzie:</w:t>
      </w:r>
    </w:p>
    <w:p w:rsidR="0064330C" w:rsidRPr="00066A9F" w:rsidRDefault="0064330C" w:rsidP="0064330C">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 xml:space="preserve"> </w:t>
      </w:r>
      <w:r w:rsidRPr="00066A9F">
        <w:rPr>
          <w:rFonts w:ascii="Calibri" w:hAnsi="Calibri" w:cs="Calibri"/>
          <w:sz w:val="22"/>
          <w:szCs w:val="22"/>
        </w:rPr>
        <w:t>ilość punktów przyznana danej ofercie za długość gwarancji,</w:t>
      </w:r>
    </w:p>
    <w:p w:rsidR="0064330C" w:rsidRPr="00066A9F" w:rsidRDefault="0064330C" w:rsidP="0064330C">
      <w:pPr>
        <w:ind w:left="1418"/>
        <w:jc w:val="both"/>
        <w:rPr>
          <w:rFonts w:ascii="Calibri" w:hAnsi="Calibri" w:cs="Calibri"/>
          <w:sz w:val="22"/>
          <w:szCs w:val="22"/>
        </w:rPr>
      </w:pPr>
      <w:r w:rsidRPr="00066A9F">
        <w:rPr>
          <w:rFonts w:ascii="Calibri" w:hAnsi="Calibri" w:cs="Calibri"/>
          <w:b/>
          <w:sz w:val="22"/>
          <w:szCs w:val="22"/>
        </w:rPr>
        <w:tab/>
        <w:t>G</w:t>
      </w:r>
      <w:r w:rsidRPr="00066A9F">
        <w:rPr>
          <w:rFonts w:ascii="Calibri" w:hAnsi="Calibri" w:cs="Calibri"/>
          <w:sz w:val="22"/>
          <w:szCs w:val="22"/>
        </w:rPr>
        <w:t xml:space="preserve"> okres gwarancji oferowany przez wykonawcę,</w:t>
      </w:r>
    </w:p>
    <w:p w:rsidR="0064330C" w:rsidRPr="00066A9F" w:rsidRDefault="0064330C" w:rsidP="0064330C">
      <w:pPr>
        <w:ind w:left="1418"/>
        <w:jc w:val="both"/>
        <w:rPr>
          <w:rFonts w:ascii="Calibri" w:hAnsi="Calibri" w:cs="Calibri"/>
          <w:sz w:val="22"/>
          <w:szCs w:val="22"/>
        </w:rPr>
      </w:pPr>
      <w:r w:rsidRPr="00066A9F">
        <w:rPr>
          <w:rFonts w:ascii="Calibri" w:hAnsi="Calibri" w:cs="Calibri"/>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sz w:val="22"/>
          <w:szCs w:val="22"/>
        </w:rPr>
        <w:t xml:space="preserve"> maksymalny okres gwarancji - </w:t>
      </w:r>
      <w:r>
        <w:rPr>
          <w:rFonts w:ascii="Calibri" w:hAnsi="Calibri" w:cs="Calibri"/>
          <w:sz w:val="22"/>
          <w:szCs w:val="22"/>
        </w:rPr>
        <w:t>60</w:t>
      </w:r>
      <w:r w:rsidRPr="00066A9F">
        <w:rPr>
          <w:rFonts w:ascii="Calibri" w:hAnsi="Calibri" w:cs="Calibri"/>
          <w:sz w:val="22"/>
          <w:szCs w:val="22"/>
        </w:rPr>
        <w:t xml:space="preserve"> miesięcy,</w:t>
      </w:r>
    </w:p>
    <w:p w:rsidR="0064330C" w:rsidRPr="00066A9F" w:rsidRDefault="0064330C" w:rsidP="0064330C">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sz w:val="22"/>
          <w:szCs w:val="22"/>
        </w:rPr>
        <w:t xml:space="preserve"> minimalny okres gwarancji – 36 miesięcy</w:t>
      </w:r>
    </w:p>
    <w:p w:rsidR="0064330C" w:rsidRPr="00066A9F" w:rsidRDefault="0064330C" w:rsidP="0064330C">
      <w:pPr>
        <w:ind w:left="1418"/>
        <w:jc w:val="both"/>
        <w:rPr>
          <w:rFonts w:ascii="Calibri" w:hAnsi="Calibri" w:cs="Calibri"/>
          <w:sz w:val="22"/>
          <w:szCs w:val="22"/>
        </w:rPr>
      </w:pPr>
      <w:r w:rsidRPr="00066A9F">
        <w:rPr>
          <w:rFonts w:ascii="Calibri" w:hAnsi="Calibri" w:cs="Calibri"/>
          <w:b/>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r w:rsidRPr="00066A9F">
        <w:rPr>
          <w:rFonts w:ascii="Calibri" w:hAnsi="Calibri" w:cs="Calibri"/>
          <w:sz w:val="22"/>
          <w:szCs w:val="22"/>
        </w:rPr>
        <w:t xml:space="preserve"> maksymalna ilość punktów – 40 pkt.</w:t>
      </w:r>
    </w:p>
    <w:p w:rsidR="0064330C" w:rsidRPr="00066A9F" w:rsidRDefault="0064330C" w:rsidP="0064330C">
      <w:pPr>
        <w:ind w:left="1418"/>
        <w:jc w:val="both"/>
        <w:rPr>
          <w:rFonts w:ascii="Calibri" w:hAnsi="Calibri" w:cs="Calibri"/>
          <w:sz w:val="22"/>
          <w:szCs w:val="22"/>
        </w:rPr>
      </w:pPr>
    </w:p>
    <w:p w:rsidR="0064330C" w:rsidRPr="00066A9F" w:rsidRDefault="0064330C" w:rsidP="0064330C">
      <w:pPr>
        <w:ind w:left="709"/>
        <w:jc w:val="both"/>
        <w:rPr>
          <w:rFonts w:ascii="Calibri" w:hAnsi="Calibri" w:cs="Calibri"/>
          <w:sz w:val="22"/>
          <w:szCs w:val="22"/>
        </w:rPr>
      </w:pPr>
      <w:r w:rsidRPr="00066A9F">
        <w:rPr>
          <w:rFonts w:ascii="Calibri" w:hAnsi="Calibri" w:cs="Calibri"/>
          <w:sz w:val="22"/>
          <w:szCs w:val="22"/>
        </w:rPr>
        <w:t xml:space="preserve">Minimalna długość okresu gwarancji wymagana przez Zamawiającego to 36 miesięcy od daty odbioru zgodnie z zapisami wzoru umowy. Maksymalna długość okresu gwarancji uznawana przez Zamawiającego to </w:t>
      </w:r>
      <w:r>
        <w:rPr>
          <w:rFonts w:ascii="Calibri" w:hAnsi="Calibri" w:cs="Calibri"/>
          <w:sz w:val="22"/>
          <w:szCs w:val="22"/>
        </w:rPr>
        <w:t>60</w:t>
      </w:r>
      <w:r w:rsidRPr="00066A9F">
        <w:rPr>
          <w:rFonts w:ascii="Calibri" w:hAnsi="Calibri" w:cs="Calibri"/>
          <w:sz w:val="22"/>
          <w:szCs w:val="22"/>
        </w:rPr>
        <w:t xml:space="preserve"> miesiące. W przypadku zadeklarowania przez Wykonawcę dłuższego okresu gwarancji punkty za długość okresu gwarancji liczone będą w stosunku do maksymalnego wymaganego okresu, </w:t>
      </w:r>
      <w:proofErr w:type="spellStart"/>
      <w:r w:rsidRPr="00066A9F">
        <w:rPr>
          <w:rFonts w:ascii="Calibri" w:hAnsi="Calibri" w:cs="Calibri"/>
          <w:sz w:val="22"/>
          <w:szCs w:val="22"/>
        </w:rPr>
        <w:t>t.j</w:t>
      </w:r>
      <w:proofErr w:type="spellEnd"/>
      <w:r w:rsidRPr="00066A9F">
        <w:rPr>
          <w:rFonts w:ascii="Calibri" w:hAnsi="Calibri" w:cs="Calibri"/>
          <w:sz w:val="22"/>
          <w:szCs w:val="22"/>
        </w:rPr>
        <w:t xml:space="preserve">. </w:t>
      </w:r>
      <w:r>
        <w:rPr>
          <w:rFonts w:ascii="Calibri" w:hAnsi="Calibri" w:cs="Calibri"/>
          <w:sz w:val="22"/>
          <w:szCs w:val="22"/>
        </w:rPr>
        <w:t>60</w:t>
      </w:r>
      <w:r w:rsidRPr="00066A9F">
        <w:rPr>
          <w:rFonts w:ascii="Calibri" w:hAnsi="Calibri" w:cs="Calibri"/>
          <w:sz w:val="22"/>
          <w:szCs w:val="22"/>
        </w:rPr>
        <w:t xml:space="preserve"> miesięcy. Przy czym deklarowany przez Wykonawcę dłuższy okres gwarancji wprowadzony zostanie do umowy. W przypadku zadeklarowania okresu gwarancyjnego krótszego od 36 miesięcy oferta zostanie odrzucona. Zamawiający wymaga aby długość okresu gwarancyjnego zadeklarowana była w pełnych miesiącach.</w:t>
      </w:r>
    </w:p>
    <w:p w:rsidR="0064330C" w:rsidRPr="00066A9F" w:rsidRDefault="0064330C" w:rsidP="0064330C">
      <w:pPr>
        <w:pStyle w:val="Akapitzlist1"/>
        <w:ind w:left="0"/>
        <w:jc w:val="both"/>
        <w:rPr>
          <w:rFonts w:ascii="Calibri" w:hAnsi="Calibri" w:cs="Calibri"/>
          <w:sz w:val="22"/>
          <w:szCs w:val="22"/>
        </w:rPr>
      </w:pPr>
    </w:p>
    <w:p w:rsidR="0064330C" w:rsidRPr="00066A9F" w:rsidRDefault="0064330C" w:rsidP="0064330C">
      <w:pPr>
        <w:pStyle w:val="Akapitzlist1"/>
        <w:numPr>
          <w:ilvl w:val="0"/>
          <w:numId w:val="31"/>
        </w:numPr>
        <w:jc w:val="both"/>
        <w:rPr>
          <w:rFonts w:ascii="Calibri" w:hAnsi="Calibri" w:cs="Calibri"/>
          <w:sz w:val="22"/>
          <w:szCs w:val="22"/>
        </w:rPr>
      </w:pPr>
      <w:r w:rsidRPr="00066A9F">
        <w:rPr>
          <w:rFonts w:ascii="Calibri" w:hAnsi="Calibri" w:cs="Calibri"/>
          <w:sz w:val="22"/>
          <w:szCs w:val="22"/>
        </w:rPr>
        <w:t>Obliczenia będą prowadzone w systemie dziesiętnym, z dokładnością do setnych części punktu, tj. do dwóch miejsc po przecinku,</w:t>
      </w:r>
    </w:p>
    <w:p w:rsidR="0064330C" w:rsidRPr="00066A9F" w:rsidRDefault="0064330C" w:rsidP="0064330C">
      <w:pPr>
        <w:pStyle w:val="Akapitzlist1"/>
        <w:numPr>
          <w:ilvl w:val="0"/>
          <w:numId w:val="31"/>
        </w:numPr>
        <w:jc w:val="both"/>
        <w:rPr>
          <w:rFonts w:ascii="Calibri" w:hAnsi="Calibri" w:cs="Calibri"/>
          <w:sz w:val="22"/>
          <w:szCs w:val="22"/>
        </w:rPr>
      </w:pPr>
      <w:r w:rsidRPr="00066A9F">
        <w:rPr>
          <w:rFonts w:ascii="Calibri" w:hAnsi="Calibri" w:cs="Calibri"/>
          <w:sz w:val="22"/>
          <w:szCs w:val="22"/>
        </w:rPr>
        <w:t xml:space="preserve">Punktacja oferty będzie sumą punktów za wszystkie kryteria tj. </w:t>
      </w:r>
      <w:r w:rsidRPr="00066A9F">
        <w:rPr>
          <w:rFonts w:ascii="Calibri" w:hAnsi="Calibri" w:cs="Calibri"/>
          <w:b/>
          <w:sz w:val="22"/>
          <w:szCs w:val="22"/>
        </w:rPr>
        <w:t xml:space="preserve">W = </w:t>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G</w:t>
      </w:r>
      <w:r w:rsidRPr="00066A9F">
        <w:rPr>
          <w:rFonts w:ascii="Calibri" w:hAnsi="Calibri" w:cs="Calibri"/>
          <w:b/>
          <w:sz w:val="22"/>
          <w:szCs w:val="22"/>
          <w:vertAlign w:val="subscript"/>
        </w:rPr>
        <w:t>o</w:t>
      </w:r>
      <w:r w:rsidRPr="00066A9F">
        <w:rPr>
          <w:rFonts w:ascii="Calibri" w:hAnsi="Calibri" w:cs="Calibri"/>
          <w:b/>
          <w:sz w:val="22"/>
          <w:szCs w:val="22"/>
        </w:rPr>
        <w:t xml:space="preserve"> </w:t>
      </w:r>
    </w:p>
    <w:p w:rsidR="0064330C" w:rsidRPr="00066A9F" w:rsidRDefault="0064330C" w:rsidP="0064330C">
      <w:pPr>
        <w:pStyle w:val="Akapitzlist1"/>
        <w:ind w:left="1159" w:hanging="308"/>
        <w:jc w:val="both"/>
        <w:rPr>
          <w:rFonts w:ascii="Calibri" w:hAnsi="Calibri" w:cs="Calibri"/>
          <w:sz w:val="22"/>
          <w:szCs w:val="22"/>
        </w:rPr>
      </w:pPr>
      <w:r w:rsidRPr="00066A9F">
        <w:rPr>
          <w:rFonts w:ascii="Calibri" w:hAnsi="Calibri" w:cs="Calibri"/>
          <w:sz w:val="22"/>
          <w:szCs w:val="22"/>
        </w:rPr>
        <w:t>gdzie:  W – suma punktów przyznanych ofercie we wszystkich kryteriach.</w:t>
      </w:r>
    </w:p>
    <w:p w:rsidR="0064330C" w:rsidRPr="00066A9F" w:rsidRDefault="0064330C" w:rsidP="0064330C">
      <w:pPr>
        <w:pStyle w:val="Akapitzlist1"/>
        <w:ind w:left="284" w:hanging="284"/>
        <w:jc w:val="both"/>
        <w:rPr>
          <w:rFonts w:ascii="Calibri" w:hAnsi="Calibri" w:cs="Calibri"/>
          <w:sz w:val="22"/>
          <w:szCs w:val="22"/>
        </w:rPr>
      </w:pPr>
      <w:r w:rsidRPr="00066A9F">
        <w:rPr>
          <w:rFonts w:ascii="Calibri" w:hAnsi="Calibri" w:cs="Calibri"/>
          <w:sz w:val="22"/>
          <w:szCs w:val="22"/>
        </w:rPr>
        <w:t>3.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obowiązującymi przepisami .</w:t>
      </w:r>
    </w:p>
    <w:p w:rsidR="0064330C" w:rsidRPr="00066A9F" w:rsidRDefault="0064330C" w:rsidP="0064330C">
      <w:pPr>
        <w:pStyle w:val="Akapitzlist1"/>
        <w:ind w:left="284" w:hanging="284"/>
        <w:jc w:val="both"/>
        <w:rPr>
          <w:rFonts w:ascii="Calibri" w:hAnsi="Calibri" w:cs="Calibri"/>
          <w:sz w:val="22"/>
          <w:szCs w:val="22"/>
        </w:rPr>
      </w:pPr>
      <w:r w:rsidRPr="00066A9F">
        <w:rPr>
          <w:rFonts w:ascii="Calibri" w:hAnsi="Calibri" w:cs="Calibri"/>
          <w:bCs/>
          <w:sz w:val="22"/>
          <w:szCs w:val="22"/>
        </w:rPr>
        <w:t>4. Za najkorzystniejszą zostanie uznana oferta, która uzyska najwyższą liczbę punktów przyznaną przez komisję za sumę dwóch kryteriów.</w:t>
      </w:r>
    </w:p>
    <w:p w:rsidR="0064330C" w:rsidRPr="00066A9F" w:rsidRDefault="0064330C" w:rsidP="0064330C">
      <w:pPr>
        <w:pStyle w:val="Akapitzlist1"/>
        <w:ind w:left="284" w:hanging="284"/>
        <w:jc w:val="both"/>
        <w:rPr>
          <w:rFonts w:ascii="Calibri" w:hAnsi="Calibri" w:cs="Calibri"/>
          <w:sz w:val="22"/>
          <w:szCs w:val="22"/>
        </w:rPr>
      </w:pPr>
      <w:r w:rsidRPr="00066A9F">
        <w:rPr>
          <w:rFonts w:ascii="Calibri" w:hAnsi="Calibri" w:cs="Calibri"/>
          <w:bCs/>
          <w:sz w:val="22"/>
          <w:szCs w:val="22"/>
        </w:rPr>
        <w:t>5. W przypadku, gdy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rsidR="0064330C" w:rsidRPr="00066A9F" w:rsidRDefault="0064330C" w:rsidP="0064330C">
      <w:pPr>
        <w:pStyle w:val="Akapitzlist1"/>
        <w:ind w:left="284" w:hanging="284"/>
        <w:jc w:val="both"/>
        <w:rPr>
          <w:rFonts w:ascii="Calibri" w:hAnsi="Calibri" w:cs="Calibri"/>
          <w:sz w:val="22"/>
          <w:szCs w:val="22"/>
        </w:rPr>
      </w:pPr>
      <w:r w:rsidRPr="00066A9F">
        <w:rPr>
          <w:rFonts w:ascii="Calibri" w:hAnsi="Calibri" w:cs="Calibri"/>
          <w:sz w:val="22"/>
          <w:szCs w:val="22"/>
        </w:rPr>
        <w:t>6. W postępowaniu o udzielenie zamówienia, Zamawiający udzieli zamówienia Wykonawcy niewykluczonemu z postępowania, którego oferta odpowiada wszystkim wymaganiom zawartym w Ustawie i Specyfikacji Istotnych Warunków Zamówienia i została oceniona jako najkorzystniejsza w stosunku do pozostałych ofert, bowiem uzyskała największą liczbę punktów, obliczoną na podstawie kryteriów oceny ofert zawartych w SIWZ.</w:t>
      </w:r>
    </w:p>
    <w:p w:rsidR="009F0FD1" w:rsidRDefault="009F0FD1" w:rsidP="009F0FD1">
      <w:pPr>
        <w:jc w:val="both"/>
        <w:rPr>
          <w:rFonts w:ascii="Calibri" w:hAnsi="Calibri" w:cs="Calibri"/>
          <w:sz w:val="22"/>
          <w:szCs w:val="22"/>
        </w:rPr>
      </w:pPr>
    </w:p>
    <w:p w:rsidR="009F0FD1" w:rsidRDefault="009F0FD1" w:rsidP="009F0FD1">
      <w:pPr>
        <w:jc w:val="both"/>
        <w:rPr>
          <w:rFonts w:ascii="Calibri" w:hAnsi="Calibri" w:cs="Calibri"/>
          <w:sz w:val="22"/>
          <w:szCs w:val="22"/>
        </w:rPr>
      </w:pPr>
    </w:p>
    <w:p w:rsidR="009F0FD1" w:rsidRDefault="009F0FD1" w:rsidP="009F0FD1">
      <w:pPr>
        <w:jc w:val="both"/>
        <w:rPr>
          <w:rFonts w:ascii="Calibri" w:hAnsi="Calibri" w:cs="Calibri"/>
          <w:sz w:val="22"/>
          <w:szCs w:val="22"/>
        </w:rPr>
      </w:pPr>
    </w:p>
    <w:p w:rsidR="009F0FD1" w:rsidRPr="001F7156" w:rsidRDefault="009F0FD1" w:rsidP="009F0FD1">
      <w:pPr>
        <w:jc w:val="both"/>
        <w:rPr>
          <w:rFonts w:ascii="Calibri" w:hAnsi="Calibri" w:cs="Calibri"/>
          <w:b/>
          <w:sz w:val="22"/>
          <w:szCs w:val="22"/>
        </w:rPr>
      </w:pPr>
      <w:r w:rsidRPr="00E371C8">
        <w:rPr>
          <w:rFonts w:ascii="Calibri" w:hAnsi="Calibri" w:cs="Calibri"/>
          <w:b/>
          <w:sz w:val="22"/>
          <w:szCs w:val="22"/>
        </w:rPr>
        <w:t>Część III</w:t>
      </w:r>
      <w:r>
        <w:rPr>
          <w:rFonts w:ascii="Calibri" w:hAnsi="Calibri" w:cs="Calibri"/>
          <w:b/>
          <w:sz w:val="22"/>
          <w:szCs w:val="22"/>
        </w:rPr>
        <w:t xml:space="preserve"> </w:t>
      </w:r>
      <w:r w:rsidRPr="001F7156">
        <w:rPr>
          <w:rFonts w:ascii="Calibri" w:hAnsi="Calibri" w:cs="Calibri"/>
          <w:b/>
          <w:sz w:val="22"/>
          <w:szCs w:val="22"/>
        </w:rPr>
        <w:t xml:space="preserve">– Dostawa i montaż wyposażenia do budynku Teatru im. Wilama Horzycy </w:t>
      </w:r>
      <w:r w:rsidRPr="001F7156">
        <w:rPr>
          <w:rFonts w:ascii="Calibri" w:hAnsi="Calibri" w:cs="Calibri"/>
          <w:b/>
          <w:sz w:val="22"/>
          <w:szCs w:val="22"/>
        </w:rPr>
        <w:br/>
        <w:t>w Toruniu.</w:t>
      </w:r>
    </w:p>
    <w:p w:rsidR="00803E05" w:rsidRPr="00E371C8" w:rsidRDefault="00803E05" w:rsidP="009F0FD1">
      <w:pPr>
        <w:jc w:val="both"/>
        <w:rPr>
          <w:rFonts w:ascii="Calibri" w:hAnsi="Calibri" w:cs="Calibri"/>
          <w:sz w:val="22"/>
          <w:szCs w:val="22"/>
        </w:rPr>
      </w:pPr>
    </w:p>
    <w:p w:rsidR="00803E05" w:rsidRPr="00066A9F" w:rsidRDefault="00803E05" w:rsidP="00803E05">
      <w:pPr>
        <w:pStyle w:val="Akapitzlist1"/>
        <w:ind w:left="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Kryteria oceny ofert, na podstawie których Zamawiający wybierze ofertę najkorzystniejszą, są następujące:</w:t>
      </w:r>
    </w:p>
    <w:p w:rsidR="00803E05" w:rsidRDefault="00803E05" w:rsidP="00803E05">
      <w:pPr>
        <w:pStyle w:val="Akapitzlist1"/>
        <w:ind w:left="36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cena ofertowa brutto, zaproponowana w ofercie za wykonanie przedmiotu zamówienia opisanego w Dziale I</w:t>
      </w:r>
      <w:r>
        <w:rPr>
          <w:rFonts w:ascii="Calibri" w:hAnsi="Calibri" w:cs="Calibri"/>
          <w:sz w:val="22"/>
          <w:szCs w:val="22"/>
        </w:rPr>
        <w:t>II, w zakresie opisanym w SIWZ.</w:t>
      </w:r>
    </w:p>
    <w:p w:rsidR="00803E05" w:rsidRPr="00066A9F" w:rsidRDefault="00803E05" w:rsidP="00803E05">
      <w:pPr>
        <w:pStyle w:val="Akapitzlist1"/>
        <w:ind w:left="360"/>
        <w:jc w:val="both"/>
        <w:rPr>
          <w:rFonts w:ascii="Calibri" w:hAnsi="Calibri" w:cs="Calibri"/>
          <w:sz w:val="22"/>
          <w:szCs w:val="22"/>
        </w:rPr>
      </w:pPr>
      <w:r>
        <w:rPr>
          <w:rFonts w:ascii="Calibri" w:hAnsi="Calibri" w:cs="Calibri"/>
          <w:sz w:val="22"/>
          <w:szCs w:val="22"/>
        </w:rPr>
        <w:t>2)</w:t>
      </w:r>
      <w:r w:rsidRPr="00066A9F">
        <w:rPr>
          <w:rFonts w:ascii="Calibri" w:hAnsi="Calibri" w:cs="Calibri"/>
          <w:sz w:val="22"/>
          <w:szCs w:val="22"/>
        </w:rPr>
        <w:t>długość okresu gwarancji udzielonej przez Wykonawcę na wykonany przedmiot zamówienia,</w:t>
      </w:r>
    </w:p>
    <w:p w:rsidR="00803E05" w:rsidRPr="00066A9F" w:rsidRDefault="00803E05" w:rsidP="00803E05">
      <w:pPr>
        <w:pStyle w:val="Akapitzlist1"/>
        <w:jc w:val="both"/>
        <w:rPr>
          <w:rFonts w:ascii="Calibri" w:hAnsi="Calibri" w:cs="Calibri"/>
          <w:sz w:val="22"/>
          <w:szCs w:val="22"/>
        </w:rPr>
      </w:pPr>
    </w:p>
    <w:p w:rsidR="00803E05" w:rsidRPr="00066A9F" w:rsidRDefault="00803E05" w:rsidP="00803E05">
      <w:pPr>
        <w:pStyle w:val="Akapitzlist1"/>
        <w:ind w:left="0"/>
        <w:jc w:val="both"/>
        <w:rPr>
          <w:rFonts w:ascii="Calibri" w:hAnsi="Calibri" w:cs="Calibri"/>
          <w:sz w:val="22"/>
          <w:szCs w:val="22"/>
        </w:rPr>
      </w:pPr>
      <w:r>
        <w:rPr>
          <w:rFonts w:ascii="Calibri" w:hAnsi="Calibri" w:cs="Calibri"/>
          <w:sz w:val="22"/>
          <w:szCs w:val="22"/>
        </w:rPr>
        <w:t>2.</w:t>
      </w:r>
      <w:r w:rsidRPr="00066A9F">
        <w:rPr>
          <w:rFonts w:ascii="Calibri" w:hAnsi="Calibri" w:cs="Calibri"/>
          <w:sz w:val="22"/>
          <w:szCs w:val="22"/>
        </w:rPr>
        <w:t>Znaczenie i waga kryterium oceny ofert, o którym mowa w ust. 1.</w:t>
      </w:r>
    </w:p>
    <w:p w:rsidR="00803E05" w:rsidRPr="00066A9F" w:rsidRDefault="00803E05" w:rsidP="00803E05">
      <w:pPr>
        <w:pStyle w:val="Akapitzlist1"/>
        <w:ind w:left="36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 xml:space="preserve">Kryterium Nr 1: Cena ofertowa „brutto” (tj. z podatkiem VAT) - </w:t>
      </w:r>
      <w:r w:rsidRPr="00066A9F">
        <w:rPr>
          <w:rFonts w:ascii="Calibri" w:hAnsi="Calibri" w:cs="Calibri"/>
          <w:b/>
          <w:sz w:val="22"/>
          <w:szCs w:val="22"/>
        </w:rPr>
        <w:t>waga kryterium 60%</w:t>
      </w:r>
      <w:r w:rsidRPr="00066A9F">
        <w:rPr>
          <w:rFonts w:ascii="Calibri" w:hAnsi="Calibri" w:cs="Calibri"/>
          <w:sz w:val="22"/>
          <w:szCs w:val="22"/>
        </w:rPr>
        <w:t xml:space="preserve"> </w:t>
      </w:r>
    </w:p>
    <w:p w:rsidR="00803E05" w:rsidRPr="00066A9F" w:rsidRDefault="00803E05" w:rsidP="00803E05">
      <w:pPr>
        <w:pStyle w:val="Akapitzlist1"/>
        <w:ind w:left="0"/>
        <w:jc w:val="both"/>
        <w:rPr>
          <w:rFonts w:ascii="Calibri" w:hAnsi="Calibri" w:cs="Calibri"/>
          <w:sz w:val="22"/>
          <w:szCs w:val="22"/>
        </w:rPr>
      </w:pPr>
      <w:r w:rsidRPr="00066A9F">
        <w:rPr>
          <w:rFonts w:ascii="Calibri" w:hAnsi="Calibri" w:cs="Calibri"/>
          <w:sz w:val="22"/>
          <w:szCs w:val="22"/>
        </w:rPr>
        <w:t xml:space="preserve">      Sposób oceny ofert nie odrzuconych:</w:t>
      </w:r>
    </w:p>
    <w:p w:rsidR="00803E05" w:rsidRPr="00066A9F" w:rsidRDefault="00803E05" w:rsidP="00803E05">
      <w:pPr>
        <w:pStyle w:val="Akapitzlist1"/>
        <w:ind w:left="708"/>
        <w:jc w:val="both"/>
        <w:rPr>
          <w:rFonts w:ascii="Calibri" w:hAnsi="Calibri" w:cs="Calibri"/>
          <w:sz w:val="22"/>
          <w:szCs w:val="22"/>
        </w:rPr>
      </w:pPr>
      <w:r>
        <w:rPr>
          <w:rFonts w:ascii="Calibri" w:hAnsi="Calibri" w:cs="Calibri"/>
          <w:sz w:val="22"/>
          <w:szCs w:val="22"/>
        </w:rPr>
        <w:t xml:space="preserve">a) </w:t>
      </w:r>
      <w:r w:rsidRPr="00066A9F">
        <w:rPr>
          <w:rFonts w:ascii="Calibri" w:hAnsi="Calibri" w:cs="Calibri"/>
          <w:sz w:val="22"/>
          <w:szCs w:val="22"/>
        </w:rPr>
        <w:t>oferty zostaną ocenione w stosunku do najniższej ceny ofertowej brutto, zaproponowanej w ofertach nie odrzuconych,</w:t>
      </w:r>
    </w:p>
    <w:p w:rsidR="00803E05" w:rsidRPr="00066A9F" w:rsidRDefault="00803E05" w:rsidP="00803E05">
      <w:pPr>
        <w:pStyle w:val="Akapitzlist1"/>
        <w:ind w:left="360" w:firstLine="348"/>
        <w:jc w:val="both"/>
        <w:rPr>
          <w:rFonts w:ascii="Calibri" w:hAnsi="Calibri" w:cs="Calibri"/>
          <w:sz w:val="22"/>
          <w:szCs w:val="22"/>
        </w:rPr>
      </w:pPr>
      <w:r>
        <w:rPr>
          <w:rFonts w:ascii="Calibri" w:hAnsi="Calibri" w:cs="Calibri"/>
          <w:sz w:val="22"/>
          <w:szCs w:val="22"/>
        </w:rPr>
        <w:t>b)</w:t>
      </w:r>
      <w:r w:rsidRPr="00066A9F">
        <w:rPr>
          <w:rFonts w:ascii="Calibri" w:hAnsi="Calibri" w:cs="Calibri"/>
          <w:sz w:val="22"/>
          <w:szCs w:val="22"/>
        </w:rPr>
        <w:t>oferty zostaną ocenione w skali punktowej, w przedziale 0 ÷ 60 pkt.,</w:t>
      </w:r>
    </w:p>
    <w:p w:rsidR="00803E05" w:rsidRPr="00066A9F" w:rsidRDefault="00803E05" w:rsidP="00803E05">
      <w:pPr>
        <w:suppressAutoHyphens w:val="0"/>
        <w:overflowPunct/>
        <w:autoSpaceDE/>
        <w:ind w:left="1418"/>
        <w:jc w:val="both"/>
        <w:textAlignment w:val="auto"/>
        <w:rPr>
          <w:rFonts w:ascii="Calibri" w:hAnsi="Calibri" w:cs="Calibri"/>
          <w:bCs/>
          <w:sz w:val="22"/>
          <w:szCs w:val="22"/>
        </w:rPr>
      </w:pPr>
      <w:r w:rsidRPr="00066A9F">
        <w:rPr>
          <w:rFonts w:ascii="Calibri" w:hAnsi="Calibri" w:cs="Calibri"/>
          <w:sz w:val="22"/>
          <w:szCs w:val="22"/>
        </w:rPr>
        <w:t xml:space="preserve">Punkty przyznane </w:t>
      </w:r>
      <w:r w:rsidR="00D67E5A">
        <w:rPr>
          <w:rFonts w:ascii="Calibri" w:hAnsi="Calibri" w:cs="Calibri"/>
          <w:sz w:val="22"/>
          <w:szCs w:val="22"/>
        </w:rPr>
        <w:t xml:space="preserve">w </w:t>
      </w:r>
      <w:r w:rsidRPr="00066A9F">
        <w:rPr>
          <w:rFonts w:ascii="Calibri" w:hAnsi="Calibri" w:cs="Calibri"/>
          <w:sz w:val="22"/>
          <w:szCs w:val="22"/>
        </w:rPr>
        <w:t xml:space="preserve">danej ofercie za kryterium – </w:t>
      </w:r>
      <w:r w:rsidRPr="00066A9F">
        <w:rPr>
          <w:rFonts w:ascii="Calibri" w:hAnsi="Calibri" w:cs="Calibri"/>
          <w:b/>
          <w:sz w:val="22"/>
          <w:szCs w:val="22"/>
        </w:rPr>
        <w:t>cena oferty</w:t>
      </w:r>
      <w:r w:rsidRPr="00066A9F">
        <w:rPr>
          <w:rFonts w:ascii="Calibri" w:hAnsi="Calibri" w:cs="Calibri"/>
          <w:sz w:val="22"/>
          <w:szCs w:val="22"/>
        </w:rPr>
        <w:t>, zostaną wyliczone według poniższego wzoru:</w:t>
      </w:r>
      <w:r w:rsidRPr="00066A9F">
        <w:rPr>
          <w:rFonts w:ascii="Calibri" w:hAnsi="Calibri" w:cs="Calibri"/>
          <w:sz w:val="22"/>
          <w:szCs w:val="22"/>
        </w:rPr>
        <w:tab/>
      </w:r>
      <w:r w:rsidRPr="00066A9F">
        <w:rPr>
          <w:rFonts w:ascii="Calibri" w:hAnsi="Calibri" w:cs="Calibri"/>
          <w:sz w:val="22"/>
          <w:szCs w:val="22"/>
        </w:rPr>
        <w:br/>
      </w:r>
      <w:proofErr w:type="spellStart"/>
      <w:r w:rsidRPr="00066A9F">
        <w:rPr>
          <w:rFonts w:ascii="Calibri" w:hAnsi="Calibri" w:cs="Calibri"/>
          <w:b/>
          <w:sz w:val="22"/>
          <w:szCs w:val="22"/>
        </w:rPr>
        <w:lastRenderedPageBreak/>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 </w:t>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x 100 x waga kryterium</w:t>
      </w:r>
      <w:r w:rsidRPr="00066A9F">
        <w:rPr>
          <w:rFonts w:ascii="Calibri" w:hAnsi="Calibri" w:cs="Calibri"/>
          <w:b/>
          <w:sz w:val="22"/>
          <w:szCs w:val="22"/>
        </w:rPr>
        <w:tab/>
      </w:r>
      <w:r w:rsidRPr="00066A9F">
        <w:rPr>
          <w:rFonts w:ascii="Calibri" w:hAnsi="Calibri" w:cs="Calibri"/>
          <w:b/>
          <w:sz w:val="22"/>
          <w:szCs w:val="22"/>
        </w:rPr>
        <w:br/>
      </w:r>
      <w:r w:rsidRPr="00066A9F">
        <w:rPr>
          <w:rFonts w:ascii="Calibri" w:hAnsi="Calibri" w:cs="Calibri"/>
          <w:bCs/>
          <w:iCs/>
          <w:sz w:val="22"/>
          <w:szCs w:val="22"/>
        </w:rPr>
        <w:t>gdzie:</w:t>
      </w:r>
      <w:r w:rsidRPr="00066A9F">
        <w:rPr>
          <w:rFonts w:ascii="Calibri" w:hAnsi="Calibri" w:cs="Calibri"/>
          <w:bCs/>
          <w:iCs/>
          <w:sz w:val="22"/>
          <w:szCs w:val="22"/>
        </w:rPr>
        <w:tab/>
      </w:r>
      <w:r w:rsidRPr="00066A9F">
        <w:rPr>
          <w:rFonts w:ascii="Calibri" w:hAnsi="Calibri" w:cs="Calibri"/>
          <w:bCs/>
          <w:iCs/>
          <w:sz w:val="22"/>
          <w:szCs w:val="22"/>
        </w:rPr>
        <w:br/>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ilość punktów przyznanej danej ofercie za cenę,</w:t>
      </w:r>
      <w:r w:rsidRPr="00066A9F">
        <w:rPr>
          <w:rFonts w:ascii="Calibri" w:hAnsi="Calibri" w:cs="Calibri"/>
          <w:bCs/>
          <w:sz w:val="22"/>
          <w:szCs w:val="22"/>
        </w:rPr>
        <w:tab/>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min</w:t>
      </w:r>
      <w:proofErr w:type="spellEnd"/>
      <w:r w:rsidRPr="00066A9F">
        <w:rPr>
          <w:rFonts w:ascii="Calibri" w:hAnsi="Calibri" w:cs="Calibri"/>
          <w:b/>
          <w:sz w:val="22"/>
          <w:szCs w:val="22"/>
        </w:rPr>
        <w:t xml:space="preserve"> -</w:t>
      </w:r>
      <w:r w:rsidRPr="00066A9F">
        <w:rPr>
          <w:rFonts w:ascii="Calibri" w:hAnsi="Calibri" w:cs="Calibri"/>
          <w:bCs/>
          <w:sz w:val="22"/>
          <w:szCs w:val="22"/>
        </w:rPr>
        <w:t xml:space="preserve"> cena minimalna (z podatkiem VAT) zaoferowana w przetargu,</w:t>
      </w:r>
      <w:r w:rsidRPr="00066A9F">
        <w:rPr>
          <w:rFonts w:ascii="Calibri" w:hAnsi="Calibri" w:cs="Calibri"/>
          <w:bCs/>
          <w:sz w:val="22"/>
          <w:szCs w:val="22"/>
        </w:rPr>
        <w:br/>
      </w:r>
      <w:proofErr w:type="spellStart"/>
      <w:r w:rsidRPr="00066A9F">
        <w:rPr>
          <w:rFonts w:ascii="Calibri" w:hAnsi="Calibri" w:cs="Calibri"/>
          <w:b/>
          <w:sz w:val="22"/>
          <w:szCs w:val="22"/>
        </w:rPr>
        <w:t>C</w:t>
      </w:r>
      <w:r w:rsidRPr="00066A9F">
        <w:rPr>
          <w:rFonts w:ascii="Calibri" w:hAnsi="Calibri" w:cs="Calibri"/>
          <w:b/>
          <w:sz w:val="22"/>
          <w:szCs w:val="22"/>
          <w:vertAlign w:val="subscript"/>
        </w:rPr>
        <w:t>x</w:t>
      </w:r>
      <w:proofErr w:type="spellEnd"/>
      <w:r w:rsidRPr="00066A9F">
        <w:rPr>
          <w:rFonts w:ascii="Calibri" w:hAnsi="Calibri" w:cs="Calibri"/>
          <w:b/>
          <w:sz w:val="22"/>
          <w:szCs w:val="22"/>
          <w:vertAlign w:val="subscript"/>
        </w:rPr>
        <w:t xml:space="preserve"> </w:t>
      </w:r>
      <w:r w:rsidRPr="00066A9F">
        <w:rPr>
          <w:rFonts w:ascii="Calibri" w:hAnsi="Calibri" w:cs="Calibri"/>
          <w:b/>
          <w:sz w:val="22"/>
          <w:szCs w:val="22"/>
        </w:rPr>
        <w:t>-</w:t>
      </w:r>
      <w:r w:rsidRPr="00066A9F">
        <w:rPr>
          <w:rFonts w:ascii="Calibri" w:hAnsi="Calibri" w:cs="Calibri"/>
          <w:bCs/>
          <w:sz w:val="22"/>
          <w:szCs w:val="22"/>
        </w:rPr>
        <w:t xml:space="preserve"> cena (z podatkiem VAT) podana przez wykonawcę, dla którego wynik jest obliczany,</w:t>
      </w:r>
    </w:p>
    <w:p w:rsidR="00803E05" w:rsidRPr="00066A9F" w:rsidRDefault="00803E05" w:rsidP="00803E05">
      <w:pPr>
        <w:suppressAutoHyphens w:val="0"/>
        <w:overflowPunct/>
        <w:autoSpaceDE/>
        <w:ind w:left="1418"/>
        <w:jc w:val="both"/>
        <w:textAlignment w:val="auto"/>
        <w:rPr>
          <w:rFonts w:ascii="Calibri" w:hAnsi="Calibri" w:cs="Calibri"/>
          <w:b/>
          <w:sz w:val="22"/>
          <w:szCs w:val="22"/>
        </w:rPr>
      </w:pPr>
    </w:p>
    <w:p w:rsidR="00803E05" w:rsidRPr="00066A9F" w:rsidRDefault="00803E05" w:rsidP="00803E05">
      <w:pPr>
        <w:pStyle w:val="Akapitzlist1"/>
        <w:ind w:left="360"/>
        <w:jc w:val="both"/>
        <w:rPr>
          <w:rFonts w:ascii="Calibri" w:hAnsi="Calibri" w:cs="Calibri"/>
          <w:sz w:val="22"/>
          <w:szCs w:val="22"/>
        </w:rPr>
      </w:pPr>
      <w:r>
        <w:rPr>
          <w:rFonts w:ascii="Calibri" w:hAnsi="Calibri" w:cs="Calibri"/>
          <w:sz w:val="22"/>
          <w:szCs w:val="22"/>
        </w:rPr>
        <w:t>2)</w:t>
      </w:r>
      <w:r w:rsidRPr="00066A9F">
        <w:rPr>
          <w:rFonts w:ascii="Calibri" w:hAnsi="Calibri" w:cs="Calibri"/>
          <w:sz w:val="22"/>
          <w:szCs w:val="22"/>
        </w:rPr>
        <w:t xml:space="preserve">Kryterium Nr 2: długość okresu gwarancji (w miesiącach) - </w:t>
      </w:r>
      <w:r>
        <w:rPr>
          <w:rFonts w:ascii="Calibri" w:hAnsi="Calibri" w:cs="Calibri"/>
          <w:b/>
          <w:sz w:val="22"/>
          <w:szCs w:val="22"/>
        </w:rPr>
        <w:t>waga kryterium 4</w:t>
      </w:r>
      <w:r w:rsidRPr="00066A9F">
        <w:rPr>
          <w:rFonts w:ascii="Calibri" w:hAnsi="Calibri" w:cs="Calibri"/>
          <w:b/>
          <w:sz w:val="22"/>
          <w:szCs w:val="22"/>
        </w:rPr>
        <w:t>0%</w:t>
      </w:r>
    </w:p>
    <w:p w:rsidR="00803E05" w:rsidRPr="00066A9F" w:rsidRDefault="00803E05" w:rsidP="00803E05">
      <w:pPr>
        <w:pStyle w:val="Akapitzlist1"/>
        <w:ind w:left="1056"/>
        <w:jc w:val="both"/>
        <w:rPr>
          <w:rFonts w:ascii="Calibri" w:hAnsi="Calibri" w:cs="Calibri"/>
          <w:sz w:val="22"/>
          <w:szCs w:val="22"/>
        </w:rPr>
      </w:pPr>
      <w:r>
        <w:rPr>
          <w:rFonts w:ascii="Calibri" w:hAnsi="Calibri" w:cs="Calibri"/>
          <w:sz w:val="22"/>
          <w:szCs w:val="22"/>
        </w:rPr>
        <w:t>a)</w:t>
      </w:r>
      <w:r w:rsidRPr="00066A9F">
        <w:rPr>
          <w:rFonts w:ascii="Calibri" w:hAnsi="Calibri" w:cs="Calibri"/>
          <w:sz w:val="22"/>
          <w:szCs w:val="22"/>
        </w:rPr>
        <w:t xml:space="preserve">oferty zostaną ocenione w stosunku do najdłuższego wymaganego okresu gwarancji tj. </w:t>
      </w:r>
      <w:r>
        <w:rPr>
          <w:rFonts w:ascii="Calibri" w:hAnsi="Calibri" w:cs="Calibri"/>
          <w:sz w:val="22"/>
          <w:szCs w:val="22"/>
        </w:rPr>
        <w:t>w stosunku do 60</w:t>
      </w:r>
      <w:r w:rsidRPr="00066A9F">
        <w:rPr>
          <w:rFonts w:ascii="Calibri" w:hAnsi="Calibri" w:cs="Calibri"/>
          <w:sz w:val="22"/>
          <w:szCs w:val="22"/>
        </w:rPr>
        <w:t xml:space="preserve"> miesięcy,</w:t>
      </w:r>
    </w:p>
    <w:p w:rsidR="00803E05" w:rsidRPr="00066A9F" w:rsidRDefault="00803E05" w:rsidP="00803E05">
      <w:pPr>
        <w:pStyle w:val="Akapitzlist1"/>
        <w:ind w:left="708" w:firstLine="348"/>
        <w:jc w:val="both"/>
        <w:rPr>
          <w:rFonts w:ascii="Calibri" w:hAnsi="Calibri" w:cs="Calibri"/>
          <w:sz w:val="22"/>
          <w:szCs w:val="22"/>
        </w:rPr>
      </w:pPr>
      <w:r>
        <w:rPr>
          <w:rFonts w:ascii="Calibri" w:hAnsi="Calibri" w:cs="Calibri"/>
          <w:sz w:val="22"/>
          <w:szCs w:val="22"/>
        </w:rPr>
        <w:t>b)</w:t>
      </w:r>
      <w:r w:rsidRPr="00066A9F">
        <w:rPr>
          <w:rFonts w:ascii="Calibri" w:hAnsi="Calibri" w:cs="Calibri"/>
          <w:sz w:val="22"/>
          <w:szCs w:val="22"/>
        </w:rPr>
        <w:t xml:space="preserve">oferty zostaną ocenione w skali punktowej, w przedziale 0 ÷ </w:t>
      </w:r>
      <w:r>
        <w:rPr>
          <w:rFonts w:ascii="Calibri" w:hAnsi="Calibri" w:cs="Calibri"/>
          <w:sz w:val="22"/>
          <w:szCs w:val="22"/>
        </w:rPr>
        <w:t>40</w:t>
      </w:r>
      <w:r w:rsidRPr="00066A9F">
        <w:rPr>
          <w:rFonts w:ascii="Calibri" w:hAnsi="Calibri" w:cs="Calibri"/>
          <w:sz w:val="22"/>
          <w:szCs w:val="22"/>
        </w:rPr>
        <w:t xml:space="preserve"> pkt.,</w:t>
      </w:r>
    </w:p>
    <w:p w:rsidR="00803E05" w:rsidRPr="00066A9F" w:rsidRDefault="00803E05" w:rsidP="00803E05">
      <w:pPr>
        <w:suppressAutoHyphens w:val="0"/>
        <w:overflowPunct/>
        <w:autoSpaceDE/>
        <w:ind w:left="1418"/>
        <w:jc w:val="both"/>
        <w:textAlignment w:val="auto"/>
        <w:rPr>
          <w:rFonts w:ascii="Calibri" w:hAnsi="Calibri" w:cs="Calibri"/>
          <w:b/>
          <w:sz w:val="22"/>
          <w:szCs w:val="22"/>
        </w:rPr>
      </w:pPr>
      <w:r w:rsidRPr="00066A9F">
        <w:rPr>
          <w:rFonts w:ascii="Calibri" w:hAnsi="Calibri" w:cs="Calibri"/>
          <w:sz w:val="22"/>
          <w:szCs w:val="22"/>
        </w:rPr>
        <w:t xml:space="preserve">Punkty przyznane danej ofercie za kryterium – </w:t>
      </w:r>
      <w:r w:rsidRPr="00066A9F">
        <w:rPr>
          <w:rFonts w:ascii="Calibri" w:hAnsi="Calibri" w:cs="Calibri"/>
          <w:b/>
          <w:sz w:val="22"/>
          <w:szCs w:val="22"/>
        </w:rPr>
        <w:t>długość gwarancji jakości i rękojmi za wady na przedmiot zamówienia</w:t>
      </w:r>
      <w:r w:rsidRPr="00066A9F">
        <w:rPr>
          <w:rFonts w:ascii="Calibri" w:hAnsi="Calibri" w:cs="Calibri"/>
          <w:sz w:val="22"/>
          <w:szCs w:val="22"/>
        </w:rPr>
        <w:t>, zostaną wyliczone według poniższego wzoru:</w:t>
      </w:r>
    </w:p>
    <w:p w:rsidR="00803E05" w:rsidRPr="00066A9F" w:rsidRDefault="00803E05" w:rsidP="00803E05">
      <w:pPr>
        <w:ind w:left="1418"/>
        <w:jc w:val="both"/>
        <w:rPr>
          <w:rFonts w:ascii="Calibri" w:hAnsi="Calibri" w:cs="Calibri"/>
          <w:sz w:val="22"/>
          <w:szCs w:val="22"/>
        </w:rPr>
      </w:pPr>
      <w:r w:rsidRPr="00066A9F">
        <w:rPr>
          <w:rFonts w:ascii="Calibri" w:hAnsi="Calibri" w:cs="Calibri"/>
          <w:sz w:val="22"/>
          <w:szCs w:val="22"/>
        </w:rPr>
        <w:t xml:space="preserve">- </w:t>
      </w:r>
      <w:proofErr w:type="spellStart"/>
      <w:r w:rsidRPr="00066A9F">
        <w:rPr>
          <w:rFonts w:ascii="Calibri" w:hAnsi="Calibri" w:cs="Calibri"/>
          <w:sz w:val="22"/>
          <w:szCs w:val="22"/>
        </w:rPr>
        <w:t>warć</w:t>
      </w:r>
      <w:proofErr w:type="spellEnd"/>
      <w:r w:rsidRPr="00066A9F">
        <w:rPr>
          <w:rFonts w:ascii="Calibri" w:hAnsi="Calibri" w:cs="Calibri"/>
          <w:sz w:val="22"/>
          <w:szCs w:val="22"/>
        </w:rPr>
        <w:t xml:space="preserve"> punktowa wyliczona zostanie z następującego wzoru:</w:t>
      </w:r>
    </w:p>
    <w:p w:rsidR="00803E05" w:rsidRPr="00066A9F" w:rsidRDefault="00803E05" w:rsidP="00803E05">
      <w:pPr>
        <w:ind w:left="1418"/>
        <w:jc w:val="both"/>
        <w:rPr>
          <w:rFonts w:ascii="Calibri" w:hAnsi="Calibri" w:cs="Calibri"/>
          <w:b/>
          <w:sz w:val="22"/>
          <w:szCs w:val="22"/>
          <w:vertAlign w:val="subscript"/>
        </w:rPr>
      </w:pP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=((G- 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b/>
          <w:sz w:val="22"/>
          <w:szCs w:val="22"/>
        </w:rPr>
        <w:t>))*</w:t>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p>
    <w:p w:rsidR="00803E05" w:rsidRPr="00066A9F" w:rsidRDefault="00803E05" w:rsidP="00803E05">
      <w:pPr>
        <w:ind w:left="1418"/>
        <w:jc w:val="both"/>
        <w:rPr>
          <w:rFonts w:ascii="Calibri" w:hAnsi="Calibri" w:cs="Calibri"/>
          <w:sz w:val="22"/>
          <w:szCs w:val="22"/>
        </w:rPr>
      </w:pPr>
      <w:r w:rsidRPr="00066A9F">
        <w:rPr>
          <w:rFonts w:ascii="Calibri" w:hAnsi="Calibri" w:cs="Calibri"/>
          <w:sz w:val="22"/>
          <w:szCs w:val="22"/>
        </w:rPr>
        <w:t>gdzie:</w:t>
      </w:r>
    </w:p>
    <w:p w:rsidR="00803E05" w:rsidRPr="00066A9F" w:rsidRDefault="00803E05" w:rsidP="00803E05">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o</w:t>
      </w:r>
      <w:r w:rsidRPr="00066A9F">
        <w:rPr>
          <w:rFonts w:ascii="Calibri" w:hAnsi="Calibri" w:cs="Calibri"/>
          <w:b/>
          <w:sz w:val="22"/>
          <w:szCs w:val="22"/>
        </w:rPr>
        <w:t xml:space="preserve"> </w:t>
      </w:r>
      <w:r w:rsidRPr="00066A9F">
        <w:rPr>
          <w:rFonts w:ascii="Calibri" w:hAnsi="Calibri" w:cs="Calibri"/>
          <w:sz w:val="22"/>
          <w:szCs w:val="22"/>
        </w:rPr>
        <w:t>ilość punktów przyznana danej ofercie za długość gwarancji,</w:t>
      </w:r>
    </w:p>
    <w:p w:rsidR="00803E05" w:rsidRPr="00066A9F" w:rsidRDefault="00803E05" w:rsidP="00803E05">
      <w:pPr>
        <w:ind w:left="1418"/>
        <w:jc w:val="both"/>
        <w:rPr>
          <w:rFonts w:ascii="Calibri" w:hAnsi="Calibri" w:cs="Calibri"/>
          <w:sz w:val="22"/>
          <w:szCs w:val="22"/>
        </w:rPr>
      </w:pPr>
      <w:r w:rsidRPr="00066A9F">
        <w:rPr>
          <w:rFonts w:ascii="Calibri" w:hAnsi="Calibri" w:cs="Calibri"/>
          <w:b/>
          <w:sz w:val="22"/>
          <w:szCs w:val="22"/>
        </w:rPr>
        <w:tab/>
        <w:t>G</w:t>
      </w:r>
      <w:r w:rsidRPr="00066A9F">
        <w:rPr>
          <w:rFonts w:ascii="Calibri" w:hAnsi="Calibri" w:cs="Calibri"/>
          <w:sz w:val="22"/>
          <w:szCs w:val="22"/>
        </w:rPr>
        <w:t xml:space="preserve"> okres gwarancji oferowany przez wykonawcę,</w:t>
      </w:r>
    </w:p>
    <w:p w:rsidR="00803E05" w:rsidRPr="00066A9F" w:rsidRDefault="00803E05" w:rsidP="00803E05">
      <w:pPr>
        <w:ind w:left="1418"/>
        <w:jc w:val="both"/>
        <w:rPr>
          <w:rFonts w:ascii="Calibri" w:hAnsi="Calibri" w:cs="Calibri"/>
          <w:sz w:val="22"/>
          <w:szCs w:val="22"/>
        </w:rPr>
      </w:pPr>
      <w:r w:rsidRPr="00066A9F">
        <w:rPr>
          <w:rFonts w:ascii="Calibri" w:hAnsi="Calibri" w:cs="Calibri"/>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max</w:t>
      </w:r>
      <w:proofErr w:type="spellEnd"/>
      <w:r>
        <w:rPr>
          <w:rFonts w:ascii="Calibri" w:hAnsi="Calibri" w:cs="Calibri"/>
          <w:sz w:val="22"/>
          <w:szCs w:val="22"/>
        </w:rPr>
        <w:t xml:space="preserve"> maksymalny okres gwarancji - 60</w:t>
      </w:r>
      <w:r w:rsidRPr="00066A9F">
        <w:rPr>
          <w:rFonts w:ascii="Calibri" w:hAnsi="Calibri" w:cs="Calibri"/>
          <w:sz w:val="22"/>
          <w:szCs w:val="22"/>
        </w:rPr>
        <w:t xml:space="preserve"> miesięcy,</w:t>
      </w:r>
    </w:p>
    <w:p w:rsidR="00803E05" w:rsidRPr="00066A9F" w:rsidRDefault="00803E05" w:rsidP="00803E05">
      <w:pPr>
        <w:ind w:left="1418"/>
        <w:jc w:val="both"/>
        <w:rPr>
          <w:rFonts w:ascii="Calibri" w:hAnsi="Calibri" w:cs="Calibri"/>
          <w:sz w:val="22"/>
          <w:szCs w:val="22"/>
        </w:rPr>
      </w:pPr>
      <w:r w:rsidRPr="00066A9F">
        <w:rPr>
          <w:rFonts w:ascii="Calibri" w:hAnsi="Calibri" w:cs="Calibri"/>
          <w:sz w:val="22"/>
          <w:szCs w:val="22"/>
        </w:rPr>
        <w:tab/>
      </w:r>
      <w:r w:rsidRPr="00066A9F">
        <w:rPr>
          <w:rFonts w:ascii="Calibri" w:hAnsi="Calibri" w:cs="Calibri"/>
          <w:b/>
          <w:sz w:val="22"/>
          <w:szCs w:val="22"/>
        </w:rPr>
        <w:t>G</w:t>
      </w:r>
      <w:r w:rsidRPr="00066A9F">
        <w:rPr>
          <w:rFonts w:ascii="Calibri" w:hAnsi="Calibri" w:cs="Calibri"/>
          <w:b/>
          <w:sz w:val="22"/>
          <w:szCs w:val="22"/>
          <w:vertAlign w:val="subscript"/>
        </w:rPr>
        <w:t>min</w:t>
      </w:r>
      <w:r w:rsidRPr="00066A9F">
        <w:rPr>
          <w:rFonts w:ascii="Calibri" w:hAnsi="Calibri" w:cs="Calibri"/>
          <w:sz w:val="22"/>
          <w:szCs w:val="22"/>
        </w:rPr>
        <w:t xml:space="preserve"> minimalny okres gwarancji – 36 miesięcy</w:t>
      </w:r>
    </w:p>
    <w:p w:rsidR="00803E05" w:rsidRPr="00066A9F" w:rsidRDefault="00803E05" w:rsidP="00803E05">
      <w:pPr>
        <w:ind w:left="1418"/>
        <w:jc w:val="both"/>
        <w:rPr>
          <w:rFonts w:ascii="Calibri" w:hAnsi="Calibri" w:cs="Calibri"/>
          <w:sz w:val="22"/>
          <w:szCs w:val="22"/>
        </w:rPr>
      </w:pPr>
      <w:r w:rsidRPr="00066A9F">
        <w:rPr>
          <w:rFonts w:ascii="Calibri" w:hAnsi="Calibri" w:cs="Calibri"/>
          <w:b/>
          <w:sz w:val="22"/>
          <w:szCs w:val="22"/>
        </w:rPr>
        <w:tab/>
      </w:r>
      <w:proofErr w:type="spellStart"/>
      <w:r w:rsidRPr="00066A9F">
        <w:rPr>
          <w:rFonts w:ascii="Calibri" w:hAnsi="Calibri" w:cs="Calibri"/>
          <w:b/>
          <w:sz w:val="22"/>
          <w:szCs w:val="22"/>
        </w:rPr>
        <w:t>G</w:t>
      </w:r>
      <w:r w:rsidRPr="00066A9F">
        <w:rPr>
          <w:rFonts w:ascii="Calibri" w:hAnsi="Calibri" w:cs="Calibri"/>
          <w:b/>
          <w:sz w:val="22"/>
          <w:szCs w:val="22"/>
          <w:vertAlign w:val="subscript"/>
        </w:rPr>
        <w:t>pkt</w:t>
      </w:r>
      <w:proofErr w:type="spellEnd"/>
      <w:r>
        <w:rPr>
          <w:rFonts w:ascii="Calibri" w:hAnsi="Calibri" w:cs="Calibri"/>
          <w:sz w:val="22"/>
          <w:szCs w:val="22"/>
        </w:rPr>
        <w:t xml:space="preserve"> maksymalna ilość punktów – 40</w:t>
      </w:r>
      <w:r w:rsidRPr="00066A9F">
        <w:rPr>
          <w:rFonts w:ascii="Calibri" w:hAnsi="Calibri" w:cs="Calibri"/>
          <w:sz w:val="22"/>
          <w:szCs w:val="22"/>
        </w:rPr>
        <w:t xml:space="preserve"> pkt.</w:t>
      </w:r>
    </w:p>
    <w:p w:rsidR="00803E05" w:rsidRPr="00066A9F" w:rsidRDefault="00803E05" w:rsidP="00803E05">
      <w:pPr>
        <w:ind w:left="1418"/>
        <w:jc w:val="both"/>
        <w:rPr>
          <w:rFonts w:ascii="Calibri" w:hAnsi="Calibri" w:cs="Calibri"/>
          <w:sz w:val="22"/>
          <w:szCs w:val="22"/>
        </w:rPr>
      </w:pPr>
    </w:p>
    <w:p w:rsidR="00803E05" w:rsidRPr="00066A9F" w:rsidRDefault="00803E05" w:rsidP="00803E05">
      <w:pPr>
        <w:ind w:left="709"/>
        <w:jc w:val="both"/>
        <w:rPr>
          <w:rFonts w:ascii="Calibri" w:hAnsi="Calibri" w:cs="Calibri"/>
          <w:sz w:val="22"/>
          <w:szCs w:val="22"/>
        </w:rPr>
      </w:pPr>
      <w:r w:rsidRPr="00066A9F">
        <w:rPr>
          <w:rFonts w:ascii="Calibri" w:hAnsi="Calibri" w:cs="Calibri"/>
          <w:sz w:val="22"/>
          <w:szCs w:val="22"/>
        </w:rPr>
        <w:t>Minimalna długość okresu gwarancji wymagana przez Zamawiającego to 36 miesięcy od daty odbioru zgodnie z zapisami wzoru umowy. Maksymalna długość okresu gwarancji uz</w:t>
      </w:r>
      <w:r>
        <w:rPr>
          <w:rFonts w:ascii="Calibri" w:hAnsi="Calibri" w:cs="Calibri"/>
          <w:sz w:val="22"/>
          <w:szCs w:val="22"/>
        </w:rPr>
        <w:t>nawana przez Zamawiającego to 60</w:t>
      </w:r>
      <w:r w:rsidRPr="00066A9F">
        <w:rPr>
          <w:rFonts w:ascii="Calibri" w:hAnsi="Calibri" w:cs="Calibri"/>
          <w:sz w:val="22"/>
          <w:szCs w:val="22"/>
        </w:rPr>
        <w:t xml:space="preserve"> miesiące. W przypadku zadeklarowania przez Wykonawcę dłuższego okresu gwarancji punkty za długość okresu gwarancji liczone będą w stosunku do maksyma</w:t>
      </w:r>
      <w:r>
        <w:rPr>
          <w:rFonts w:ascii="Calibri" w:hAnsi="Calibri" w:cs="Calibri"/>
          <w:sz w:val="22"/>
          <w:szCs w:val="22"/>
        </w:rPr>
        <w:t xml:space="preserve">lnego wymaganego okresu, </w:t>
      </w:r>
      <w:proofErr w:type="spellStart"/>
      <w:r>
        <w:rPr>
          <w:rFonts w:ascii="Calibri" w:hAnsi="Calibri" w:cs="Calibri"/>
          <w:sz w:val="22"/>
          <w:szCs w:val="22"/>
        </w:rPr>
        <w:t>t.j</w:t>
      </w:r>
      <w:proofErr w:type="spellEnd"/>
      <w:r>
        <w:rPr>
          <w:rFonts w:ascii="Calibri" w:hAnsi="Calibri" w:cs="Calibri"/>
          <w:sz w:val="22"/>
          <w:szCs w:val="22"/>
        </w:rPr>
        <w:t>. 60</w:t>
      </w:r>
      <w:r w:rsidRPr="00066A9F">
        <w:rPr>
          <w:rFonts w:ascii="Calibri" w:hAnsi="Calibri" w:cs="Calibri"/>
          <w:sz w:val="22"/>
          <w:szCs w:val="22"/>
        </w:rPr>
        <w:t xml:space="preserve"> miesięcy. Przy czym deklarowany przez Wykonawcę dłuższy okres gwarancji wprowadzony zostanie do umowy. W przypadku zadeklarowania okresu gwarancyjnego krótszego od 36 miesięcy oferta zostanie odrzucona. Zamawiający wymaga aby długość okresu gwarancyjnego zadeklarowana była w pełnych miesiącach.</w:t>
      </w:r>
    </w:p>
    <w:p w:rsidR="00803E05" w:rsidRDefault="00803E05" w:rsidP="00803E05">
      <w:pPr>
        <w:pStyle w:val="Akapitzlist1"/>
        <w:ind w:left="0"/>
        <w:jc w:val="both"/>
        <w:rPr>
          <w:rFonts w:ascii="Calibri" w:hAnsi="Calibri" w:cs="Calibri"/>
          <w:sz w:val="22"/>
          <w:szCs w:val="22"/>
        </w:rPr>
      </w:pPr>
    </w:p>
    <w:p w:rsidR="00803E05" w:rsidRPr="00066A9F" w:rsidRDefault="00803E05" w:rsidP="00803E05">
      <w:pPr>
        <w:suppressAutoHyphens w:val="0"/>
        <w:overflowPunct/>
        <w:autoSpaceDE/>
        <w:ind w:left="1418"/>
        <w:jc w:val="both"/>
        <w:textAlignment w:val="auto"/>
        <w:rPr>
          <w:rFonts w:ascii="Calibri" w:hAnsi="Calibri" w:cs="Calibri"/>
          <w:sz w:val="22"/>
          <w:szCs w:val="22"/>
        </w:rPr>
      </w:pPr>
    </w:p>
    <w:p w:rsidR="00803E05" w:rsidRPr="00066A9F" w:rsidRDefault="00803E05" w:rsidP="00803E05">
      <w:pPr>
        <w:pStyle w:val="Akapitzlist1"/>
        <w:ind w:left="360"/>
        <w:jc w:val="both"/>
        <w:rPr>
          <w:rFonts w:ascii="Calibri" w:hAnsi="Calibri" w:cs="Calibri"/>
          <w:sz w:val="22"/>
          <w:szCs w:val="22"/>
        </w:rPr>
      </w:pPr>
      <w:r>
        <w:rPr>
          <w:rFonts w:ascii="Calibri" w:hAnsi="Calibri" w:cs="Calibri"/>
          <w:sz w:val="22"/>
          <w:szCs w:val="22"/>
        </w:rPr>
        <w:t>1)</w:t>
      </w:r>
      <w:r w:rsidRPr="00066A9F">
        <w:rPr>
          <w:rFonts w:ascii="Calibri" w:hAnsi="Calibri" w:cs="Calibri"/>
          <w:sz w:val="22"/>
          <w:szCs w:val="22"/>
        </w:rPr>
        <w:t>Obliczenia będą prowadzone w systemie dziesiętnym, z dokładnością do setnych części punktu, tj. do dwóch miejsc po przecinku,</w:t>
      </w:r>
    </w:p>
    <w:p w:rsidR="00803E05" w:rsidRPr="00066A9F" w:rsidRDefault="00803E05" w:rsidP="00803E05">
      <w:pPr>
        <w:pStyle w:val="Akapitzlist1"/>
        <w:ind w:left="360"/>
        <w:jc w:val="both"/>
        <w:rPr>
          <w:rFonts w:ascii="Calibri" w:hAnsi="Calibri" w:cs="Calibri"/>
          <w:sz w:val="22"/>
          <w:szCs w:val="22"/>
        </w:rPr>
      </w:pPr>
      <w:r>
        <w:rPr>
          <w:rFonts w:ascii="Calibri" w:hAnsi="Calibri" w:cs="Calibri"/>
          <w:sz w:val="22"/>
          <w:szCs w:val="22"/>
        </w:rPr>
        <w:t>2)</w:t>
      </w:r>
      <w:r w:rsidRPr="00066A9F">
        <w:rPr>
          <w:rFonts w:ascii="Calibri" w:hAnsi="Calibri" w:cs="Calibri"/>
          <w:sz w:val="22"/>
          <w:szCs w:val="22"/>
        </w:rPr>
        <w:t xml:space="preserve">Punktacja oferty będzie sumą punktów za wszystkie kryteria tj. </w:t>
      </w:r>
      <w:r w:rsidRPr="00066A9F">
        <w:rPr>
          <w:rFonts w:ascii="Calibri" w:hAnsi="Calibri" w:cs="Calibri"/>
          <w:b/>
          <w:sz w:val="22"/>
          <w:szCs w:val="22"/>
        </w:rPr>
        <w:t xml:space="preserve">W = </w:t>
      </w:r>
      <w:proofErr w:type="spellStart"/>
      <w:r w:rsidRPr="00066A9F">
        <w:rPr>
          <w:rFonts w:ascii="Calibri" w:hAnsi="Calibri" w:cs="Calibri"/>
          <w:b/>
          <w:sz w:val="22"/>
          <w:szCs w:val="22"/>
        </w:rPr>
        <w:t>W</w:t>
      </w:r>
      <w:r w:rsidRPr="00066A9F">
        <w:rPr>
          <w:rFonts w:ascii="Calibri" w:hAnsi="Calibri" w:cs="Calibri"/>
          <w:b/>
          <w:sz w:val="22"/>
          <w:szCs w:val="22"/>
          <w:vertAlign w:val="subscript"/>
        </w:rPr>
        <w:t>x</w:t>
      </w:r>
      <w:proofErr w:type="spellEnd"/>
      <w:r w:rsidRPr="00066A9F">
        <w:rPr>
          <w:rFonts w:ascii="Calibri" w:hAnsi="Calibri" w:cs="Calibri"/>
          <w:b/>
          <w:sz w:val="22"/>
          <w:szCs w:val="22"/>
        </w:rPr>
        <w:t xml:space="preserve"> + G</w:t>
      </w:r>
      <w:r w:rsidRPr="00066A9F">
        <w:rPr>
          <w:rFonts w:ascii="Calibri" w:hAnsi="Calibri" w:cs="Calibri"/>
          <w:b/>
          <w:sz w:val="22"/>
          <w:szCs w:val="22"/>
          <w:vertAlign w:val="subscript"/>
        </w:rPr>
        <w:t>o</w:t>
      </w:r>
      <w:r w:rsidRPr="00066A9F">
        <w:rPr>
          <w:rFonts w:ascii="Calibri" w:hAnsi="Calibri" w:cs="Calibri"/>
          <w:b/>
          <w:sz w:val="22"/>
          <w:szCs w:val="22"/>
        </w:rPr>
        <w:t xml:space="preserve"> </w:t>
      </w:r>
      <w:r>
        <w:rPr>
          <w:rFonts w:ascii="Calibri" w:hAnsi="Calibri" w:cs="Calibri"/>
          <w:b/>
          <w:sz w:val="22"/>
          <w:szCs w:val="22"/>
        </w:rPr>
        <w:t>+ D</w:t>
      </w:r>
    </w:p>
    <w:p w:rsidR="00803E05" w:rsidRPr="00066A9F" w:rsidRDefault="00803E05" w:rsidP="00803E05">
      <w:pPr>
        <w:pStyle w:val="Akapitzlist1"/>
        <w:ind w:left="1159" w:hanging="308"/>
        <w:jc w:val="both"/>
        <w:rPr>
          <w:rFonts w:ascii="Calibri" w:hAnsi="Calibri" w:cs="Calibri"/>
          <w:sz w:val="22"/>
          <w:szCs w:val="22"/>
        </w:rPr>
      </w:pPr>
      <w:r w:rsidRPr="00066A9F">
        <w:rPr>
          <w:rFonts w:ascii="Calibri" w:hAnsi="Calibri" w:cs="Calibri"/>
          <w:sz w:val="22"/>
          <w:szCs w:val="22"/>
        </w:rPr>
        <w:t>gdzie:  W – suma punktów przyznanych ofercie we wszystkich kryteriach.</w:t>
      </w:r>
    </w:p>
    <w:p w:rsidR="00803E05" w:rsidRPr="00066A9F" w:rsidRDefault="00803E05" w:rsidP="00803E05">
      <w:pPr>
        <w:pStyle w:val="Akapitzlist1"/>
        <w:ind w:left="284" w:hanging="284"/>
        <w:jc w:val="both"/>
        <w:rPr>
          <w:rFonts w:ascii="Calibri" w:hAnsi="Calibri" w:cs="Calibri"/>
          <w:sz w:val="22"/>
          <w:szCs w:val="22"/>
        </w:rPr>
      </w:pPr>
      <w:r w:rsidRPr="00066A9F">
        <w:rPr>
          <w:rFonts w:ascii="Calibri" w:hAnsi="Calibri" w:cs="Calibri"/>
          <w:sz w:val="22"/>
          <w:szCs w:val="22"/>
        </w:rPr>
        <w:t>3.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obowiązującymi przepisami .</w:t>
      </w:r>
    </w:p>
    <w:p w:rsidR="00803E05" w:rsidRPr="00066A9F" w:rsidRDefault="00803E05" w:rsidP="00803E05">
      <w:pPr>
        <w:pStyle w:val="Akapitzlist1"/>
        <w:ind w:left="284" w:hanging="284"/>
        <w:jc w:val="both"/>
        <w:rPr>
          <w:rFonts w:ascii="Calibri" w:hAnsi="Calibri" w:cs="Calibri"/>
          <w:sz w:val="22"/>
          <w:szCs w:val="22"/>
        </w:rPr>
      </w:pPr>
      <w:r w:rsidRPr="00066A9F">
        <w:rPr>
          <w:rFonts w:ascii="Calibri" w:hAnsi="Calibri" w:cs="Calibri"/>
          <w:bCs/>
          <w:sz w:val="22"/>
          <w:szCs w:val="22"/>
        </w:rPr>
        <w:t>4. Za najkorzystniejszą zostanie uznana oferta, która uzyska najwyższą liczbę punktów przyznaną przez komisję za sumę dwóch kryteriów.</w:t>
      </w:r>
    </w:p>
    <w:p w:rsidR="00803E05" w:rsidRPr="00066A9F" w:rsidRDefault="00803E05" w:rsidP="00803E05">
      <w:pPr>
        <w:pStyle w:val="Akapitzlist1"/>
        <w:ind w:left="284" w:hanging="284"/>
        <w:jc w:val="both"/>
        <w:rPr>
          <w:rFonts w:ascii="Calibri" w:hAnsi="Calibri" w:cs="Calibri"/>
          <w:sz w:val="22"/>
          <w:szCs w:val="22"/>
        </w:rPr>
      </w:pPr>
      <w:r w:rsidRPr="00066A9F">
        <w:rPr>
          <w:rFonts w:ascii="Calibri" w:hAnsi="Calibri" w:cs="Calibri"/>
          <w:bCs/>
          <w:sz w:val="22"/>
          <w:szCs w:val="22"/>
        </w:rPr>
        <w:t>5. W przypadku, gdy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oferty, do złożenia w terminie określonym ofert dodatkowych.</w:t>
      </w:r>
    </w:p>
    <w:p w:rsidR="00803E05" w:rsidRPr="00066A9F" w:rsidRDefault="00803E05" w:rsidP="00803E05">
      <w:pPr>
        <w:pStyle w:val="Akapitzlist1"/>
        <w:ind w:left="284" w:hanging="284"/>
        <w:jc w:val="both"/>
        <w:rPr>
          <w:rFonts w:ascii="Calibri" w:hAnsi="Calibri" w:cs="Calibri"/>
          <w:sz w:val="22"/>
          <w:szCs w:val="22"/>
        </w:rPr>
      </w:pPr>
      <w:r w:rsidRPr="00066A9F">
        <w:rPr>
          <w:rFonts w:ascii="Calibri" w:hAnsi="Calibri" w:cs="Calibri"/>
          <w:sz w:val="22"/>
          <w:szCs w:val="22"/>
        </w:rPr>
        <w:t>6. W postępowaniu o udzielenie zamówienia, Zamawiający udzieli zamówienia Wykonawcy niewykluczonemu z postępowania, którego oferta odpowiada wszystkim wymaganiom zawartym w Ustawie i Specyfikacji Istotnych Warunków Zamówienia i została oceniona jako najkorzystniejsza w stosunku do pozostałych ofert, bowiem uzyskała największą liczbę punktów, obliczoną na podstawie kryteriów oceny ofert zawartych w SIWZ.</w:t>
      </w:r>
    </w:p>
    <w:p w:rsidR="00803E05" w:rsidRDefault="00803E05" w:rsidP="00B47A0B">
      <w:pPr>
        <w:pBdr>
          <w:bottom w:val="single" w:sz="4" w:space="1" w:color="auto"/>
        </w:pBdr>
        <w:jc w:val="both"/>
        <w:rPr>
          <w:rFonts w:ascii="Calibri" w:hAnsi="Calibri" w:cs="Calibri"/>
          <w:b/>
          <w:sz w:val="22"/>
          <w:szCs w:val="22"/>
        </w:rPr>
      </w:pPr>
    </w:p>
    <w:p w:rsidR="00B47A0B" w:rsidRDefault="00B47A0B" w:rsidP="00B47A0B">
      <w:pPr>
        <w:pBdr>
          <w:bottom w:val="single" w:sz="4" w:space="1" w:color="auto"/>
        </w:pBdr>
        <w:ind w:left="595" w:hanging="595"/>
        <w:jc w:val="both"/>
        <w:rPr>
          <w:rFonts w:ascii="Calibri" w:hAnsi="Calibri" w:cs="Calibri"/>
          <w:b/>
          <w:sz w:val="22"/>
          <w:szCs w:val="22"/>
        </w:rPr>
      </w:pPr>
    </w:p>
    <w:p w:rsidR="00B47A0B" w:rsidRPr="00066A9F" w:rsidRDefault="00B47A0B" w:rsidP="00B47A0B">
      <w:pPr>
        <w:pBdr>
          <w:bottom w:val="single" w:sz="4" w:space="1" w:color="auto"/>
        </w:pBdr>
        <w:ind w:left="595" w:hanging="595"/>
        <w:jc w:val="both"/>
        <w:rPr>
          <w:rFonts w:ascii="Calibri" w:hAnsi="Calibri" w:cs="Calibri"/>
          <w:b/>
          <w:sz w:val="22"/>
          <w:szCs w:val="22"/>
        </w:rPr>
      </w:pPr>
      <w:r w:rsidRPr="00066A9F">
        <w:rPr>
          <w:rFonts w:ascii="Calibri" w:hAnsi="Calibri" w:cs="Calibri"/>
          <w:b/>
          <w:sz w:val="22"/>
          <w:szCs w:val="22"/>
        </w:rPr>
        <w:t>XIV. INFORMACJE O FORMALNOŚCIACH, JAKIE POWINNY ZOSTAĆ DOPEŁNIONE PO WYBORZE OFERTY W CELU ZAWARCIA UMOWY W SPRAWIE ZAMÓWIENIA PUBLICZNEGO</w:t>
      </w:r>
    </w:p>
    <w:p w:rsidR="00B47A0B" w:rsidRPr="00066A9F" w:rsidRDefault="00B47A0B" w:rsidP="00B47A0B">
      <w:pPr>
        <w:jc w:val="both"/>
        <w:rPr>
          <w:rFonts w:ascii="Calibri" w:hAnsi="Calibri" w:cs="Calibri"/>
          <w:sz w:val="22"/>
          <w:szCs w:val="22"/>
        </w:rPr>
      </w:pP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Umowa pomiędzy Zamawiającym a Wykonawcą zostanie zawarta po:</w:t>
      </w:r>
    </w:p>
    <w:p w:rsidR="00B47A0B" w:rsidRPr="00432CD8" w:rsidRDefault="00B47A0B" w:rsidP="00B47A0B">
      <w:pPr>
        <w:pStyle w:val="normalny0"/>
        <w:numPr>
          <w:ilvl w:val="0"/>
          <w:numId w:val="14"/>
        </w:numPr>
        <w:suppressAutoHyphens/>
        <w:rPr>
          <w:rFonts w:ascii="Calibri" w:hAnsi="Calibri" w:cs="Calibri"/>
          <w:sz w:val="22"/>
          <w:szCs w:val="22"/>
        </w:rPr>
      </w:pPr>
      <w:r w:rsidRPr="00066A9F">
        <w:rPr>
          <w:rFonts w:ascii="Calibri" w:hAnsi="Calibri" w:cs="Calibri"/>
          <w:sz w:val="22"/>
          <w:szCs w:val="22"/>
        </w:rPr>
        <w:t xml:space="preserve">przedłożeniu dokumentów potwierdzających umocowanie osób reprezentujących Wykonawcę do podpisania umowy, o ile umocowanie to nie będzie wynikać z dokumentów </w:t>
      </w:r>
      <w:r w:rsidRPr="00432CD8">
        <w:rPr>
          <w:rFonts w:ascii="Calibri" w:hAnsi="Calibri" w:cs="Calibri"/>
          <w:sz w:val="22"/>
          <w:szCs w:val="22"/>
        </w:rPr>
        <w:t>załączonych do oferty,</w:t>
      </w:r>
    </w:p>
    <w:p w:rsidR="00B47A0B" w:rsidRPr="00432CD8"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wniesieniu przez Wykonawcę zabezpieczenia należytego wykonania umowy,</w:t>
      </w:r>
    </w:p>
    <w:p w:rsidR="00B47A0B" w:rsidRPr="00432CD8"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przedłożeniu przez Wykonawcę kopii dokumentów stwierdzających, że osoby uczestniczące w wykonywaniu zamówienia posiadają odpowiednie uprawnienia budowlane w specjalnościach niezbędnych do wykonania zamówienia,</w:t>
      </w:r>
    </w:p>
    <w:p w:rsidR="00B47A0B" w:rsidRPr="00066A9F" w:rsidRDefault="00B47A0B" w:rsidP="00B47A0B">
      <w:pPr>
        <w:pStyle w:val="normalny0"/>
        <w:numPr>
          <w:ilvl w:val="0"/>
          <w:numId w:val="14"/>
        </w:numPr>
        <w:suppressAutoHyphens/>
        <w:rPr>
          <w:rFonts w:ascii="Calibri" w:hAnsi="Calibri" w:cs="Calibri"/>
          <w:sz w:val="22"/>
          <w:szCs w:val="22"/>
        </w:rPr>
      </w:pPr>
      <w:r w:rsidRPr="00432CD8">
        <w:rPr>
          <w:rFonts w:ascii="Calibri" w:hAnsi="Calibri" w:cs="Calibri"/>
          <w:sz w:val="22"/>
          <w:szCs w:val="22"/>
        </w:rPr>
        <w:t xml:space="preserve">w przypadku powierzenia części zamówienia podwykonawcy Wykonawca zobowiązany jest podać wartość lub procentową część zamówienia jaka </w:t>
      </w:r>
      <w:r w:rsidRPr="00066A9F">
        <w:rPr>
          <w:rFonts w:ascii="Calibri" w:hAnsi="Calibri" w:cs="Calibri"/>
          <w:sz w:val="22"/>
          <w:szCs w:val="22"/>
        </w:rPr>
        <w:t>zostanie powierzona podwykonawcom którym Wykonawca zamierza powierzyć część zamówienia do wykonania.</w:t>
      </w: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W przypadku złożenia oferty przez Wykonawców wspólnie ubiegających się o udzielenie zamówienia, przed zawarciem umowy należy dostarczyć umowę regulującą współpracę tych Wykonawców.</w:t>
      </w:r>
    </w:p>
    <w:p w:rsidR="00B47A0B" w:rsidRPr="00066A9F" w:rsidRDefault="00B47A0B" w:rsidP="00B47A0B">
      <w:pPr>
        <w:pStyle w:val="normalny0"/>
        <w:numPr>
          <w:ilvl w:val="0"/>
          <w:numId w:val="13"/>
        </w:numPr>
        <w:suppressAutoHyphens/>
        <w:ind w:left="357" w:hanging="357"/>
        <w:rPr>
          <w:rFonts w:ascii="Calibri" w:hAnsi="Calibri" w:cs="Calibri"/>
          <w:sz w:val="22"/>
          <w:szCs w:val="22"/>
        </w:rPr>
      </w:pPr>
      <w:r w:rsidRPr="00066A9F">
        <w:rPr>
          <w:rFonts w:ascii="Calibri" w:hAnsi="Calibri" w:cs="Calibri"/>
          <w:sz w:val="22"/>
          <w:szCs w:val="22"/>
        </w:rPr>
        <w:t>Nie dopełnienie powyższych formalności przez wybranego Wykonawcę będzie potraktowane przez Zamawiającego jako niemożność zawarcia umowy w sprawie zamówienia publicznego z przyczyn leżących po stronie Wykonawcy.</w:t>
      </w:r>
    </w:p>
    <w:p w:rsidR="00B47A0B" w:rsidRDefault="00B47A0B" w:rsidP="00B47A0B">
      <w:pPr>
        <w:pStyle w:val="normalny0"/>
        <w:suppressAutoHyphens/>
        <w:ind w:left="426"/>
        <w:rPr>
          <w:rFonts w:ascii="Calibri" w:hAnsi="Calibri" w:cs="Calibri"/>
          <w:sz w:val="22"/>
          <w:szCs w:val="22"/>
        </w:rPr>
      </w:pPr>
    </w:p>
    <w:p w:rsidR="00B47A0B" w:rsidRPr="00066A9F" w:rsidRDefault="00B47A0B" w:rsidP="00B47A0B">
      <w:pPr>
        <w:pStyle w:val="normalny0"/>
        <w:suppressAutoHyphens/>
        <w:ind w:left="426"/>
        <w:rPr>
          <w:rFonts w:ascii="Calibri" w:hAnsi="Calibri" w:cs="Calibri"/>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XV.   WYMAGANIA DOTYCZĄCE ZABEZPIECZENIA NALEŻYTEGO WYKONANIA UMOWY</w:t>
      </w:r>
    </w:p>
    <w:p w:rsidR="00B47A0B" w:rsidRDefault="00B47A0B" w:rsidP="00B47A0B">
      <w:pPr>
        <w:jc w:val="both"/>
        <w:rPr>
          <w:rFonts w:ascii="Calibri" w:hAnsi="Calibri" w:cs="Calibri"/>
          <w:sz w:val="22"/>
          <w:szCs w:val="22"/>
        </w:rPr>
      </w:pPr>
    </w:p>
    <w:p w:rsidR="00803E05" w:rsidRPr="0059381F" w:rsidRDefault="00803E05" w:rsidP="00803E05">
      <w:pPr>
        <w:widowControl w:val="0"/>
        <w:tabs>
          <w:tab w:val="left" w:pos="851"/>
        </w:tabs>
        <w:spacing w:before="41"/>
        <w:jc w:val="both"/>
        <w:rPr>
          <w:rFonts w:ascii="Calibri" w:hAnsi="Calibri" w:cs="Calibri"/>
          <w:sz w:val="22"/>
          <w:szCs w:val="22"/>
        </w:rPr>
      </w:pPr>
      <w:r w:rsidRPr="0059381F">
        <w:rPr>
          <w:rFonts w:ascii="Calibri" w:hAnsi="Calibri" w:cs="Calibri"/>
          <w:b/>
          <w:sz w:val="22"/>
          <w:szCs w:val="22"/>
        </w:rPr>
        <w:t>(dotyczy I, II, III części zamówienia)</w:t>
      </w:r>
    </w:p>
    <w:p w:rsidR="00803E05" w:rsidRPr="00066A9F" w:rsidRDefault="00803E05" w:rsidP="00B47A0B">
      <w:pPr>
        <w:jc w:val="both"/>
        <w:rPr>
          <w:rFonts w:ascii="Calibri" w:hAnsi="Calibri" w:cs="Calibri"/>
          <w:sz w:val="22"/>
          <w:szCs w:val="22"/>
        </w:rPr>
      </w:pP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Zamawiający wymaga wniesienia przed zawarciem umowy w sprawie zamówienia publicznego zabezpieczenia należytego wykonania umowy w wysokości 10% ceny całkowitej podanej w ofercie.</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 xml:space="preserve">Zabezpieczenie, o którym mowa w ust. 1, może być wnoszone według wyboru Wykonawcy </w:t>
      </w:r>
      <w:r w:rsidRPr="00066A9F">
        <w:rPr>
          <w:rFonts w:ascii="Calibri" w:hAnsi="Calibri" w:cs="Calibri"/>
          <w:sz w:val="22"/>
          <w:szCs w:val="22"/>
        </w:rPr>
        <w:br/>
        <w:t>w jednej lub w kilku następujących formach: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pieniądzu,</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 xml:space="preserve">poręczeniach bankowych lub poręczeniach spółdzielczej kasy oszczędnościowo-kredytowej, </w:t>
      </w:r>
      <w:r w:rsidRPr="00066A9F">
        <w:rPr>
          <w:rFonts w:ascii="Calibri" w:hAnsi="Calibri" w:cs="Calibri"/>
          <w:sz w:val="22"/>
          <w:szCs w:val="22"/>
        </w:rPr>
        <w:br/>
        <w:t>z tym, że zobowiązanie kasy jest zawsze zobowiązaniem pieniężnym,</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gwarancjach bankowych,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gwarancjach ubezpieczeniowych,</w:t>
      </w:r>
    </w:p>
    <w:p w:rsidR="00B47A0B" w:rsidRPr="00066A9F" w:rsidRDefault="00B47A0B" w:rsidP="00B47A0B">
      <w:pPr>
        <w:pStyle w:val="normalny0"/>
        <w:numPr>
          <w:ilvl w:val="0"/>
          <w:numId w:val="16"/>
        </w:numPr>
        <w:suppressAutoHyphens/>
        <w:rPr>
          <w:rFonts w:ascii="Calibri" w:hAnsi="Calibri" w:cs="Calibri"/>
          <w:b/>
          <w:sz w:val="22"/>
          <w:szCs w:val="22"/>
        </w:rPr>
      </w:pPr>
      <w:r w:rsidRPr="00066A9F">
        <w:rPr>
          <w:rFonts w:ascii="Calibri" w:hAnsi="Calibri" w:cs="Calibri"/>
          <w:sz w:val="22"/>
          <w:szCs w:val="22"/>
        </w:rPr>
        <w:t>poręczeniach udzielanych przez podmioty, o których mowa w art. 6b ust. 5 pkt. 2 Ustawy z dnia 9 listopada 2000 r. o utworzeniu Polskiej Agencji Rozwoju Przedsiębiorczości.</w:t>
      </w:r>
    </w:p>
    <w:p w:rsidR="00B47A0B" w:rsidRPr="00066A9F" w:rsidRDefault="00B47A0B" w:rsidP="00B47A0B">
      <w:pPr>
        <w:pStyle w:val="normalny0"/>
        <w:suppressAutoHyphens/>
        <w:ind w:left="360"/>
        <w:rPr>
          <w:rFonts w:ascii="Calibri" w:hAnsi="Calibri" w:cs="Calibri"/>
          <w:sz w:val="22"/>
          <w:szCs w:val="22"/>
        </w:rPr>
      </w:pPr>
      <w:r w:rsidRPr="00066A9F">
        <w:rPr>
          <w:rFonts w:ascii="Calibri" w:hAnsi="Calibri" w:cs="Calibri"/>
          <w:sz w:val="22"/>
          <w:szCs w:val="22"/>
        </w:rPr>
        <w:t>Zamawiający nie wyraża zgody na wniesienie zabezpieczenia należytego wykonania umowy w innej formie.</w:t>
      </w:r>
    </w:p>
    <w:p w:rsidR="00B47A0B" w:rsidRPr="00CE3F01" w:rsidRDefault="00B47A0B" w:rsidP="00B47A0B">
      <w:pPr>
        <w:pStyle w:val="normalny0"/>
        <w:suppressAutoHyphens/>
        <w:ind w:left="360"/>
        <w:rPr>
          <w:rFonts w:ascii="Calibri" w:hAnsi="Calibri" w:cs="Calibri"/>
          <w:b/>
          <w:sz w:val="22"/>
          <w:szCs w:val="22"/>
        </w:rPr>
      </w:pPr>
      <w:r w:rsidRPr="00066A9F">
        <w:rPr>
          <w:rFonts w:ascii="Calibri" w:hAnsi="Calibri" w:cs="Calibri"/>
          <w:sz w:val="22"/>
          <w:szCs w:val="22"/>
        </w:rPr>
        <w:t>Zapisy w umowie dotyczące zabezpieczenia zostaną dostosowane do formy wniesionego zab</w:t>
      </w:r>
      <w:r w:rsidRPr="00CE3F01">
        <w:rPr>
          <w:rFonts w:ascii="Calibri" w:hAnsi="Calibri" w:cs="Calibri"/>
          <w:sz w:val="22"/>
          <w:szCs w:val="22"/>
        </w:rPr>
        <w:t>ezpieczenia.</w:t>
      </w:r>
    </w:p>
    <w:p w:rsidR="00B47A0B" w:rsidRPr="00CE3F01" w:rsidRDefault="00B47A0B" w:rsidP="00B47A0B">
      <w:pPr>
        <w:pStyle w:val="normalny0"/>
        <w:numPr>
          <w:ilvl w:val="0"/>
          <w:numId w:val="15"/>
        </w:numPr>
        <w:suppressAutoHyphens/>
        <w:ind w:left="357" w:hanging="357"/>
        <w:rPr>
          <w:rFonts w:ascii="Calibri" w:hAnsi="Calibri" w:cs="Calibri"/>
          <w:b/>
          <w:sz w:val="22"/>
          <w:szCs w:val="22"/>
        </w:rPr>
      </w:pPr>
      <w:r w:rsidRPr="00CE3F01">
        <w:rPr>
          <w:rFonts w:ascii="Calibri" w:hAnsi="Calibri" w:cs="Calibri"/>
          <w:sz w:val="22"/>
          <w:szCs w:val="22"/>
        </w:rPr>
        <w:t xml:space="preserve">W przypadku wniesienia zabezpieczenia w pieniądzu, wpłaty należy dokonać na rachunek bankowy (depozytowy) Zamawiającego </w:t>
      </w:r>
      <w:r w:rsidR="00205C4B" w:rsidRPr="00CE3F01">
        <w:rPr>
          <w:rFonts w:ascii="Calibri" w:hAnsi="Calibri" w:cs="Calibri"/>
          <w:b/>
          <w:sz w:val="22"/>
          <w:szCs w:val="22"/>
        </w:rPr>
        <w:t xml:space="preserve">Powszechna Kasa Oszczędności Bank Polski SA </w:t>
      </w:r>
      <w:r w:rsidRPr="00CE3F01">
        <w:rPr>
          <w:rFonts w:ascii="Calibri" w:hAnsi="Calibri" w:cs="Calibri"/>
          <w:b/>
          <w:sz w:val="22"/>
          <w:szCs w:val="22"/>
        </w:rPr>
        <w:t>NR</w:t>
      </w:r>
      <w:r w:rsidR="00205C4B" w:rsidRPr="00CE3F01">
        <w:rPr>
          <w:rFonts w:ascii="Calibri" w:hAnsi="Calibri" w:cs="Calibri"/>
          <w:b/>
          <w:sz w:val="22"/>
          <w:szCs w:val="22"/>
        </w:rPr>
        <w:t xml:space="preserve"> </w:t>
      </w:r>
      <w:r w:rsidR="00205C4B" w:rsidRPr="00CE3F01">
        <w:rPr>
          <w:rFonts w:ascii="Calibri" w:hAnsi="Calibri" w:cs="Calibri"/>
          <w:sz w:val="22"/>
          <w:szCs w:val="22"/>
        </w:rPr>
        <w:t>62 1020 1462 0000 7302 0365 8994.</w:t>
      </w:r>
    </w:p>
    <w:p w:rsidR="00B47A0B" w:rsidRPr="00CE3F01" w:rsidRDefault="00B47A0B" w:rsidP="00B47A0B">
      <w:pPr>
        <w:pStyle w:val="normalny0"/>
        <w:numPr>
          <w:ilvl w:val="0"/>
          <w:numId w:val="15"/>
        </w:numPr>
        <w:suppressAutoHyphens/>
        <w:ind w:left="357" w:hanging="357"/>
        <w:rPr>
          <w:rFonts w:ascii="Calibri" w:hAnsi="Calibri" w:cs="Calibri"/>
          <w:sz w:val="22"/>
          <w:szCs w:val="22"/>
        </w:rPr>
      </w:pPr>
      <w:r w:rsidRPr="00CE3F01">
        <w:rPr>
          <w:rFonts w:ascii="Calibri" w:hAnsi="Calibri" w:cs="Calibri"/>
          <w:sz w:val="22"/>
          <w:szCs w:val="22"/>
        </w:rP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przypadku wniesienia zabezpieczenia w formie gwarancji i poręczeń powinny być one wystawione na okres obejmujący wykonanie zamówienia i okres rękojmi za wady. W tym przypadku Beneficjentem musi być Zamawiający.</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bCs/>
          <w:sz w:val="22"/>
          <w:szCs w:val="22"/>
        </w:rPr>
        <w:t>Wykonawca zobowiązuje się do przedłużenia zabezpieczenia wniesionego w formie innej niż pieniądzu lub wniesienia nowego zabezpieczenia na dalszy okres w przypadku gwarancji dłuższej niż 5 lat.</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przypadku zaproponowania przez Wykonawcę wniesienia zabezpieczenia w formie gwarancji bankowej lub ubezpieczeniowej, jak też poręczeń, muszą one być bezwarunkowe i nieodwołalne.</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 xml:space="preserve">W trakcie realizacji umowy, Wykonawca może dokonać zmiany formy zabezpieczenia na jedną lub kilka form, o których mowa w ust. 2, jednakże zmiana zabezpieczenia może być dokonana </w:t>
      </w:r>
      <w:r w:rsidRPr="00066A9F">
        <w:rPr>
          <w:rFonts w:ascii="Calibri" w:hAnsi="Calibri" w:cs="Calibri"/>
          <w:sz w:val="22"/>
          <w:szCs w:val="22"/>
        </w:rPr>
        <w:lastRenderedPageBreak/>
        <w:t>tylko z zachowaniem ciągłości zabezpieczenia i bez zmniejszenia jego wysokości.</w:t>
      </w:r>
    </w:p>
    <w:p w:rsidR="00B47A0B" w:rsidRPr="00066A9F" w:rsidRDefault="00B47A0B" w:rsidP="00B47A0B">
      <w:pPr>
        <w:pStyle w:val="normalny0"/>
        <w:numPr>
          <w:ilvl w:val="0"/>
          <w:numId w:val="15"/>
        </w:numPr>
        <w:suppressAutoHyphens/>
        <w:ind w:left="357" w:hanging="357"/>
        <w:rPr>
          <w:rFonts w:ascii="Calibri" w:hAnsi="Calibri" w:cs="Calibri"/>
          <w:b/>
          <w:sz w:val="22"/>
          <w:szCs w:val="22"/>
        </w:rPr>
      </w:pPr>
      <w:r w:rsidRPr="00066A9F">
        <w:rPr>
          <w:rFonts w:ascii="Calibri" w:hAnsi="Calibri" w:cs="Calibri"/>
          <w:sz w:val="22"/>
          <w:szCs w:val="22"/>
        </w:rPr>
        <w:t>W ramach zabezpieczenia, o którym mowa w ust. 1, 100 %  wniesionej kwoty będzie stanowiło zabezpieczenie w okresie realizacji umowy, a 30 % wniesionej kwoty przeznaczone będzie na zabezpieczenie roszczeń w okresie trwania rękojmi za wady.</w:t>
      </w:r>
    </w:p>
    <w:p w:rsidR="00B47A0B" w:rsidRPr="00066A9F" w:rsidRDefault="00B47A0B" w:rsidP="00B47A0B">
      <w:pPr>
        <w:pStyle w:val="normalny0"/>
        <w:suppressAutoHyphens/>
        <w:rPr>
          <w:rFonts w:ascii="Calibri" w:hAnsi="Calibri" w:cs="Calibri"/>
          <w:b/>
          <w:sz w:val="22"/>
          <w:szCs w:val="22"/>
        </w:rPr>
      </w:pPr>
    </w:p>
    <w:p w:rsidR="00B47A0B" w:rsidRPr="00066A9F" w:rsidRDefault="00B47A0B" w:rsidP="00B47A0B">
      <w:pPr>
        <w:pBdr>
          <w:bottom w:val="single" w:sz="4" w:space="1" w:color="auto"/>
        </w:pBdr>
        <w:jc w:val="both"/>
        <w:rPr>
          <w:rFonts w:ascii="Calibri" w:hAnsi="Calibri" w:cs="Calibri"/>
          <w:b/>
          <w:sz w:val="22"/>
          <w:szCs w:val="22"/>
        </w:rPr>
      </w:pPr>
      <w:r w:rsidRPr="00066A9F">
        <w:rPr>
          <w:rFonts w:ascii="Calibri" w:hAnsi="Calibri" w:cs="Calibri"/>
          <w:b/>
          <w:sz w:val="22"/>
          <w:szCs w:val="22"/>
        </w:rPr>
        <w:t>XVI. PODWYKONAWSTWO</w:t>
      </w:r>
    </w:p>
    <w:p w:rsidR="00B47A0B" w:rsidRPr="00066A9F" w:rsidRDefault="00B47A0B" w:rsidP="00B47A0B">
      <w:pPr>
        <w:pStyle w:val="Tekstpodstawowy"/>
        <w:numPr>
          <w:ilvl w:val="0"/>
          <w:numId w:val="17"/>
        </w:numPr>
        <w:ind w:left="357" w:hanging="357"/>
        <w:jc w:val="both"/>
        <w:rPr>
          <w:rFonts w:ascii="Calibri" w:hAnsi="Calibri" w:cs="Calibri"/>
          <w:b w:val="0"/>
          <w:bCs/>
          <w:sz w:val="22"/>
          <w:szCs w:val="22"/>
        </w:rPr>
      </w:pPr>
      <w:r w:rsidRPr="00066A9F">
        <w:rPr>
          <w:rFonts w:ascii="Calibri" w:hAnsi="Calibri" w:cs="Calibri"/>
          <w:b w:val="0"/>
          <w:bCs/>
          <w:sz w:val="22"/>
          <w:szCs w:val="22"/>
        </w:rPr>
        <w:t xml:space="preserve">Wykonawca zobowiązany jest do wskazania w ofercie część zamówienia, którą wykonanie powierzy podwykonawcy. </w:t>
      </w:r>
      <w:r w:rsidRPr="00066A9F">
        <w:rPr>
          <w:rFonts w:ascii="Calibri" w:hAnsi="Calibri" w:cs="Calibri"/>
          <w:bCs/>
          <w:sz w:val="22"/>
          <w:szCs w:val="22"/>
        </w:rPr>
        <w:t>W przypadku nie wskazania części zamówienia. zamawiający uzna, że całość zamówienia będzie realizowana przez wykonawcę siłami własnymi (bez podwykonawców).</w:t>
      </w:r>
      <w:r w:rsidRPr="00066A9F">
        <w:rPr>
          <w:rFonts w:ascii="Calibri" w:hAnsi="Calibri" w:cs="Calibri"/>
          <w:b w:val="0"/>
          <w:bCs/>
          <w:sz w:val="22"/>
          <w:szCs w:val="22"/>
        </w:rPr>
        <w:t xml:space="preserve"> </w:t>
      </w:r>
    </w:p>
    <w:p w:rsidR="00B47A0B" w:rsidRPr="00066A9F" w:rsidRDefault="00B47A0B" w:rsidP="00B47A0B">
      <w:pPr>
        <w:pStyle w:val="Tekstpodstawowy"/>
        <w:numPr>
          <w:ilvl w:val="0"/>
          <w:numId w:val="17"/>
        </w:numPr>
        <w:ind w:left="357" w:hanging="357"/>
        <w:jc w:val="both"/>
        <w:rPr>
          <w:rFonts w:ascii="Calibri" w:hAnsi="Calibri" w:cs="Calibri"/>
          <w:sz w:val="22"/>
          <w:szCs w:val="22"/>
        </w:rPr>
      </w:pPr>
      <w:r w:rsidRPr="00066A9F">
        <w:rPr>
          <w:rFonts w:ascii="Calibri" w:hAnsi="Calibri" w:cs="Calibri"/>
          <w:b w:val="0"/>
          <w:bCs/>
          <w:sz w:val="22"/>
          <w:szCs w:val="22"/>
        </w:rPr>
        <w:t xml:space="preserve">Zamawiający wszelkie kwestie związane z podwykonawstwem uregulował we wzorze umowy.  </w:t>
      </w:r>
    </w:p>
    <w:p w:rsidR="00B47A0B" w:rsidRPr="00066A9F" w:rsidRDefault="00B47A0B" w:rsidP="00B47A0B">
      <w:pPr>
        <w:pStyle w:val="Tekstpodstawowy"/>
        <w:numPr>
          <w:ilvl w:val="0"/>
          <w:numId w:val="17"/>
        </w:numPr>
        <w:ind w:left="357" w:hanging="357"/>
        <w:jc w:val="both"/>
        <w:rPr>
          <w:rFonts w:ascii="Calibri" w:hAnsi="Calibri" w:cs="Calibri"/>
          <w:sz w:val="22"/>
          <w:szCs w:val="22"/>
        </w:rPr>
      </w:pPr>
      <w:r w:rsidRPr="00066A9F">
        <w:rPr>
          <w:rFonts w:ascii="Calibri" w:hAnsi="Calibri" w:cs="Calibri"/>
          <w:b w:val="0"/>
          <w:sz w:val="22"/>
          <w:szCs w:val="22"/>
        </w:rPr>
        <w:t xml:space="preserve">W przypadku zmiany albo rezygnacji z podwykonawcy, na którego zasoby Wykonawca powołał się na zasadach określonych w art. 22a, Prawa zamówień publicznych, w celu wykazania spełnienia warunków udziału w postępowaniu, Wykonawca jest obowiązany wykazać Zamawiającemu, iż proponowany inny podwykonawca lub wykonawca samodzielnie spełnia je w stopniu nie mniejszym niż podwykonawca, na którego zasoby wykonawca powoływał się </w:t>
      </w:r>
      <w:r w:rsidRPr="00066A9F">
        <w:rPr>
          <w:rFonts w:ascii="Calibri" w:hAnsi="Calibri" w:cs="Calibri"/>
          <w:b w:val="0"/>
          <w:sz w:val="22"/>
          <w:szCs w:val="22"/>
        </w:rPr>
        <w:br/>
        <w:t xml:space="preserve">w trakcie postępowania o udzielenie zamówienia. </w:t>
      </w:r>
    </w:p>
    <w:p w:rsidR="00B47A0B" w:rsidRPr="00066A9F" w:rsidRDefault="00B47A0B" w:rsidP="00B47A0B">
      <w:pPr>
        <w:pStyle w:val="Tekstpodstawowy"/>
        <w:ind w:left="357"/>
        <w:jc w:val="both"/>
        <w:rPr>
          <w:rFonts w:ascii="Calibri" w:hAnsi="Calibri" w:cs="Calibri"/>
          <w:sz w:val="22"/>
          <w:szCs w:val="22"/>
        </w:rPr>
      </w:pPr>
    </w:p>
    <w:p w:rsidR="00B47A0B" w:rsidRPr="00066A9F" w:rsidRDefault="00B47A0B" w:rsidP="00B47A0B">
      <w:pPr>
        <w:pBdr>
          <w:bottom w:val="single" w:sz="4" w:space="1" w:color="auto"/>
        </w:pBdr>
        <w:spacing w:before="120"/>
        <w:jc w:val="both"/>
        <w:rPr>
          <w:rFonts w:ascii="Calibri" w:hAnsi="Calibri" w:cs="Calibri"/>
          <w:b/>
          <w:sz w:val="22"/>
          <w:szCs w:val="22"/>
        </w:rPr>
      </w:pPr>
      <w:r w:rsidRPr="00066A9F">
        <w:rPr>
          <w:rFonts w:ascii="Calibri" w:hAnsi="Calibri" w:cs="Calibri"/>
          <w:b/>
          <w:sz w:val="22"/>
          <w:szCs w:val="22"/>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B47A0B" w:rsidRPr="00066A9F" w:rsidRDefault="00B47A0B" w:rsidP="00B47A0B">
      <w:pPr>
        <w:pStyle w:val="Tekstpodstawowy"/>
        <w:numPr>
          <w:ilvl w:val="0"/>
          <w:numId w:val="23"/>
        </w:numPr>
        <w:tabs>
          <w:tab w:val="clear" w:pos="720"/>
          <w:tab w:val="num" w:pos="360"/>
        </w:tabs>
        <w:spacing w:before="120"/>
        <w:ind w:left="357" w:hanging="357"/>
        <w:jc w:val="both"/>
        <w:rPr>
          <w:rFonts w:ascii="Calibri" w:hAnsi="Calibri" w:cs="Calibri"/>
          <w:b w:val="0"/>
          <w:bCs/>
          <w:sz w:val="22"/>
          <w:szCs w:val="22"/>
        </w:rPr>
      </w:pPr>
      <w:r w:rsidRPr="00066A9F">
        <w:rPr>
          <w:rFonts w:ascii="Calibri" w:hAnsi="Calibri" w:cs="Calibri"/>
          <w:b w:val="0"/>
          <w:bCs/>
          <w:sz w:val="22"/>
          <w:szCs w:val="22"/>
        </w:rPr>
        <w:t>Wykonawca akceptuje treść wzoru umowy na wykonanie przedmiotu zamówienia</w:t>
      </w:r>
      <w:r w:rsidRPr="00066A9F">
        <w:rPr>
          <w:rFonts w:ascii="Calibri" w:hAnsi="Calibri" w:cs="Calibri"/>
          <w:b w:val="0"/>
          <w:bCs/>
          <w:sz w:val="22"/>
          <w:szCs w:val="22"/>
        </w:rPr>
        <w:br/>
        <w:t>zgodnie z oświadczeniem zawartym w treści formularza ofertowego.</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Wzór umowy stanowi załącznik nr 9 do SIWZ</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Postanowienia umowy ustalone we wzorze nie podlegają negocjacjom.</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Zamawiający zastrzega sobie możliwość dokonania zmian zawartej umowy na warunkach określonych we wzorze umowy.</w:t>
      </w:r>
    </w:p>
    <w:p w:rsidR="00B47A0B" w:rsidRPr="00066A9F" w:rsidRDefault="00B47A0B" w:rsidP="00B47A0B">
      <w:pPr>
        <w:pStyle w:val="Tekstpodstawowy"/>
        <w:numPr>
          <w:ilvl w:val="0"/>
          <w:numId w:val="23"/>
        </w:numPr>
        <w:tabs>
          <w:tab w:val="clear" w:pos="720"/>
          <w:tab w:val="num" w:pos="360"/>
        </w:tabs>
        <w:ind w:left="360"/>
        <w:jc w:val="both"/>
        <w:rPr>
          <w:rFonts w:ascii="Calibri" w:hAnsi="Calibri" w:cs="Calibri"/>
          <w:b w:val="0"/>
          <w:bCs/>
          <w:sz w:val="22"/>
          <w:szCs w:val="22"/>
        </w:rPr>
      </w:pPr>
      <w:r w:rsidRPr="00066A9F">
        <w:rPr>
          <w:rFonts w:ascii="Calibri" w:hAnsi="Calibri" w:cs="Calibri"/>
          <w:b w:val="0"/>
          <w:bCs/>
          <w:sz w:val="22"/>
          <w:szCs w:val="22"/>
        </w:rPr>
        <w:t xml:space="preserve">Strona występująca o zmianę postanowień zawartej umowy zobowiązana jest </w:t>
      </w:r>
      <w:r w:rsidRPr="00066A9F">
        <w:rPr>
          <w:rFonts w:ascii="Calibri" w:hAnsi="Calibri" w:cs="Calibri"/>
          <w:b w:val="0"/>
          <w:bCs/>
          <w:sz w:val="22"/>
          <w:szCs w:val="22"/>
        </w:rPr>
        <w:br/>
        <w:t>do udokumentowania zaistnienia okoliczności. Wniosek o zmianę zawartej umowy musi być wyrażony na piśmie.</w:t>
      </w:r>
    </w:p>
    <w:p w:rsidR="00B47A0B" w:rsidRPr="00066A9F" w:rsidRDefault="00B47A0B" w:rsidP="00B47A0B">
      <w:pPr>
        <w:pBdr>
          <w:bottom w:val="single" w:sz="4" w:space="1" w:color="auto"/>
        </w:pBdr>
        <w:spacing w:before="80"/>
        <w:ind w:left="595" w:hanging="595"/>
        <w:jc w:val="both"/>
        <w:rPr>
          <w:rFonts w:ascii="Calibri" w:hAnsi="Calibri" w:cs="Calibri"/>
          <w:b/>
          <w:sz w:val="22"/>
          <w:szCs w:val="22"/>
        </w:rPr>
      </w:pPr>
      <w:r w:rsidRPr="00066A9F">
        <w:rPr>
          <w:rFonts w:ascii="Calibri" w:hAnsi="Calibri" w:cs="Calibri"/>
          <w:b/>
          <w:sz w:val="22"/>
          <w:szCs w:val="22"/>
        </w:rPr>
        <w:t>XVIII. POUCZENIE O ŚRODKACH OCHRONY PRAWNEJ PRZYSŁUGUJĄCYCH WYKONAWCY W TOKU POSTĘPOWANIA O UDZIELENIE ZAMÓWIENIA</w:t>
      </w:r>
    </w:p>
    <w:p w:rsidR="00B47A0B" w:rsidRPr="00066A9F" w:rsidRDefault="00B47A0B" w:rsidP="00B47A0B">
      <w:pPr>
        <w:jc w:val="both"/>
        <w:rPr>
          <w:rFonts w:ascii="Calibri" w:hAnsi="Calibri" w:cs="Calibri"/>
          <w:sz w:val="22"/>
          <w:szCs w:val="22"/>
        </w:rPr>
      </w:pPr>
    </w:p>
    <w:p w:rsidR="00B47A0B" w:rsidRPr="00066A9F" w:rsidRDefault="00B47A0B" w:rsidP="00B47A0B">
      <w:pPr>
        <w:pStyle w:val="Tekstpodstawowy"/>
        <w:widowControl/>
        <w:numPr>
          <w:ilvl w:val="0"/>
          <w:numId w:val="18"/>
        </w:numPr>
        <w:overflowPunct/>
        <w:autoSpaceDE/>
        <w:ind w:left="357" w:hanging="357"/>
        <w:jc w:val="both"/>
        <w:textAlignment w:val="auto"/>
        <w:rPr>
          <w:rFonts w:ascii="Calibri" w:hAnsi="Calibri" w:cs="Calibri"/>
          <w:b w:val="0"/>
          <w:sz w:val="22"/>
          <w:szCs w:val="22"/>
        </w:rPr>
      </w:pPr>
      <w:r w:rsidRPr="00066A9F">
        <w:rPr>
          <w:rFonts w:ascii="Calibri" w:hAnsi="Calibri" w:cs="Calibri"/>
          <w:b w:val="0"/>
          <w:sz w:val="22"/>
          <w:szCs w:val="22"/>
        </w:rPr>
        <w:t>Każdemu 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B47A0B" w:rsidRDefault="00B47A0B" w:rsidP="00B47A0B">
      <w:pPr>
        <w:pStyle w:val="Tekstpodstawowy"/>
        <w:widowControl/>
        <w:numPr>
          <w:ilvl w:val="0"/>
          <w:numId w:val="18"/>
        </w:numPr>
        <w:overflowPunct/>
        <w:autoSpaceDE/>
        <w:ind w:left="357" w:hanging="357"/>
        <w:jc w:val="both"/>
        <w:textAlignment w:val="auto"/>
        <w:rPr>
          <w:rFonts w:ascii="Calibri" w:hAnsi="Calibri" w:cs="Calibri"/>
          <w:b w:val="0"/>
          <w:sz w:val="22"/>
          <w:szCs w:val="22"/>
        </w:rPr>
      </w:pPr>
      <w:r w:rsidRPr="00066A9F">
        <w:rPr>
          <w:rFonts w:ascii="Calibri" w:hAnsi="Calibri" w:cs="Calibri"/>
          <w:b w:val="0"/>
          <w:sz w:val="22"/>
          <w:szCs w:val="22"/>
        </w:rPr>
        <w:t>Środki ochrony prawnej wobec ogłoszenia o zamówieniu oraz SIWZ przysługują również  organizacjom wpisanym na listę, o której mowa w art. 154 pkt. 5 ustawy.</w:t>
      </w:r>
    </w:p>
    <w:p w:rsidR="00AC7904" w:rsidRPr="00066A9F" w:rsidRDefault="00AC7904" w:rsidP="00AC7904">
      <w:pPr>
        <w:pStyle w:val="Tekstpodstawowy"/>
        <w:widowControl/>
        <w:overflowPunct/>
        <w:autoSpaceDE/>
        <w:ind w:left="357"/>
        <w:jc w:val="both"/>
        <w:textAlignment w:val="auto"/>
        <w:rPr>
          <w:rFonts w:ascii="Calibri" w:hAnsi="Calibri" w:cs="Calibri"/>
          <w:b w:val="0"/>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XIX.   ZAMAWIAJĄCY NIE PRZEWIDUJE ROZLICZENIA W WALUTACH OBCYCH</w:t>
      </w:r>
    </w:p>
    <w:p w:rsidR="00B47A0B" w:rsidRPr="00066A9F" w:rsidRDefault="00B47A0B" w:rsidP="00B47A0B">
      <w:pPr>
        <w:pStyle w:val="normalny0"/>
        <w:suppressAutoHyphens/>
        <w:rPr>
          <w:rFonts w:ascii="Calibri" w:hAnsi="Calibri" w:cs="Calibri"/>
          <w:sz w:val="22"/>
          <w:szCs w:val="22"/>
        </w:rPr>
      </w:pPr>
    </w:p>
    <w:p w:rsidR="00B47A0B" w:rsidRDefault="00B47A0B" w:rsidP="00B47A0B">
      <w:pPr>
        <w:pStyle w:val="normalny0"/>
        <w:suppressAutoHyphens/>
        <w:rPr>
          <w:rFonts w:ascii="Calibri" w:hAnsi="Calibri" w:cs="Calibri"/>
          <w:sz w:val="22"/>
          <w:szCs w:val="22"/>
        </w:rPr>
      </w:pPr>
      <w:r w:rsidRPr="00066A9F">
        <w:rPr>
          <w:rFonts w:ascii="Calibri" w:hAnsi="Calibri" w:cs="Calibri"/>
          <w:sz w:val="22"/>
          <w:szCs w:val="22"/>
        </w:rPr>
        <w:t xml:space="preserve">Rozliczenia pomiędzy zamawiającym i wykonawcą prowadzone będą w złotych polskich. </w:t>
      </w:r>
    </w:p>
    <w:p w:rsidR="00AC7904" w:rsidRPr="00066A9F" w:rsidRDefault="00AC7904" w:rsidP="00B47A0B">
      <w:pPr>
        <w:pStyle w:val="normalny0"/>
        <w:suppressAutoHyphens/>
        <w:rPr>
          <w:rFonts w:ascii="Calibri" w:hAnsi="Calibri" w:cs="Calibri"/>
          <w:sz w:val="22"/>
          <w:szCs w:val="22"/>
        </w:rPr>
      </w:pPr>
    </w:p>
    <w:p w:rsidR="00B47A0B" w:rsidRPr="00066A9F" w:rsidRDefault="00B47A0B" w:rsidP="00B47A0B">
      <w:pPr>
        <w:pStyle w:val="normalny0"/>
        <w:pBdr>
          <w:bottom w:val="single" w:sz="4" w:space="1" w:color="auto"/>
        </w:pBdr>
        <w:suppressAutoHyphens/>
        <w:ind w:left="595" w:hanging="595"/>
        <w:rPr>
          <w:rFonts w:ascii="Calibri" w:hAnsi="Calibri" w:cs="Calibri"/>
          <w:b/>
          <w:sz w:val="22"/>
          <w:szCs w:val="22"/>
        </w:rPr>
      </w:pPr>
      <w:r w:rsidRPr="00066A9F">
        <w:rPr>
          <w:rFonts w:ascii="Calibri" w:hAnsi="Calibri" w:cs="Calibri"/>
          <w:b/>
          <w:sz w:val="22"/>
          <w:szCs w:val="22"/>
        </w:rPr>
        <w:t>XX. ZAMAWIAJĄCY NIE PRZEWIDUJE MOŻLIWOŚCI UDZIELENIA ZALICZKI NA POCZET WYKONANIA ZAMÓWIENIA</w:t>
      </w: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ZAMAWIAJĄCY NIE ZEZWALA NA PRZENIESIENIE WIERZYTELNOŚCI NA OSOBY TRZECIE.</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XXI.   POSTANOWIENIA SZCZEGÓLNE</w:t>
      </w:r>
    </w:p>
    <w:p w:rsidR="00B47A0B" w:rsidRPr="00066A9F" w:rsidRDefault="00B47A0B" w:rsidP="00B47A0B">
      <w:pPr>
        <w:pStyle w:val="normalny0"/>
        <w:suppressAutoHyphens/>
        <w:rPr>
          <w:rFonts w:ascii="Calibri" w:hAnsi="Calibri" w:cs="Calibri"/>
          <w:sz w:val="22"/>
          <w:szCs w:val="22"/>
        </w:rPr>
      </w:pPr>
    </w:p>
    <w:p w:rsidR="00B47A0B" w:rsidRPr="00066A9F" w:rsidRDefault="00B47A0B" w:rsidP="00B47A0B">
      <w:pPr>
        <w:pStyle w:val="normalny0"/>
        <w:suppressAutoHyphens/>
        <w:rPr>
          <w:rFonts w:ascii="Calibri" w:hAnsi="Calibri" w:cs="Calibri"/>
          <w:sz w:val="22"/>
          <w:szCs w:val="22"/>
        </w:rPr>
      </w:pPr>
      <w:r w:rsidRPr="00066A9F">
        <w:rPr>
          <w:rFonts w:ascii="Calibri" w:hAnsi="Calibri" w:cs="Calibri"/>
          <w:sz w:val="22"/>
          <w:szCs w:val="22"/>
        </w:rPr>
        <w:t>W sprawach nieuregulowanych niniejszą SIWZ będą miały zastosowanie przepisy Prawa zamówień publicznych, Kodeksu cywilnego i ustawy Prawo budowlane.</w:t>
      </w:r>
    </w:p>
    <w:p w:rsidR="00B47A0B" w:rsidRPr="00066A9F" w:rsidRDefault="00B47A0B" w:rsidP="00B47A0B">
      <w:pPr>
        <w:pStyle w:val="normalny0"/>
        <w:pBdr>
          <w:bottom w:val="single" w:sz="4" w:space="1" w:color="auto"/>
        </w:pBdr>
        <w:suppressAutoHyphens/>
        <w:rPr>
          <w:rFonts w:ascii="Calibri" w:hAnsi="Calibri" w:cs="Calibri"/>
          <w:b/>
          <w:sz w:val="22"/>
          <w:szCs w:val="22"/>
        </w:rPr>
      </w:pPr>
    </w:p>
    <w:p w:rsidR="00B47A0B" w:rsidRPr="00066A9F" w:rsidRDefault="00B47A0B" w:rsidP="00B47A0B">
      <w:pPr>
        <w:pStyle w:val="normalny0"/>
        <w:pBdr>
          <w:bottom w:val="single" w:sz="4" w:space="1" w:color="auto"/>
        </w:pBdr>
        <w:suppressAutoHyphens/>
        <w:rPr>
          <w:rFonts w:ascii="Calibri" w:hAnsi="Calibri" w:cs="Calibri"/>
          <w:b/>
          <w:sz w:val="22"/>
          <w:szCs w:val="22"/>
        </w:rPr>
      </w:pPr>
      <w:r w:rsidRPr="00066A9F">
        <w:rPr>
          <w:rFonts w:ascii="Calibri" w:hAnsi="Calibri" w:cs="Calibri"/>
          <w:b/>
          <w:sz w:val="22"/>
          <w:szCs w:val="22"/>
        </w:rPr>
        <w:t>XXII.   ZAŁĄCZNIKI DO SIWZ PRZEKAZYWANE WYKONAWCOM</w:t>
      </w:r>
    </w:p>
    <w:tbl>
      <w:tblPr>
        <w:tblW w:w="9468" w:type="dxa"/>
        <w:tblLayout w:type="fixed"/>
        <w:tblLook w:val="01E0" w:firstRow="1" w:lastRow="1" w:firstColumn="1" w:lastColumn="1" w:noHBand="0" w:noVBand="0"/>
      </w:tblPr>
      <w:tblGrid>
        <w:gridCol w:w="1908"/>
        <w:gridCol w:w="7560"/>
      </w:tblGrid>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Formularz ofertowy.</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lastRenderedPageBreak/>
              <w:t xml:space="preserve">Załącznik nr 2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Wykonawcy stanowiące wstępne potwierdzenie że Wykonawca nie podlega wykluczeniu z postępowania.</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3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o spełnianiu warunków udziału w postępowaniu.</w:t>
            </w:r>
          </w:p>
        </w:tc>
      </w:tr>
      <w:tr w:rsidR="00B47A0B" w:rsidRPr="00066A9F" w:rsidTr="006634E8">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4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Oświadczenie o przynależności lub braku przynależności do tej samej grupy kapitałowej (</w:t>
            </w:r>
            <w:r w:rsidRPr="00066A9F">
              <w:rPr>
                <w:rFonts w:ascii="Calibri" w:hAnsi="Calibri" w:cs="Calibri"/>
                <w:sz w:val="22"/>
                <w:szCs w:val="22"/>
                <w:u w:val="single"/>
              </w:rPr>
              <w:t>należy złożyć w ciągu 3 dni od dnia zamieszczenia na stronie internetowej informacji z otwarcia ofert</w:t>
            </w:r>
            <w:r w:rsidRPr="00066A9F">
              <w:rPr>
                <w:rFonts w:ascii="Calibri" w:hAnsi="Calibri" w:cs="Calibri"/>
                <w:sz w:val="22"/>
                <w:szCs w:val="22"/>
              </w:rPr>
              <w:t>).</w:t>
            </w:r>
          </w:p>
        </w:tc>
      </w:tr>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5 </w:t>
            </w:r>
          </w:p>
        </w:tc>
        <w:tc>
          <w:tcPr>
            <w:tcW w:w="7560" w:type="dxa"/>
          </w:tcPr>
          <w:p w:rsidR="00803E05" w:rsidRPr="00803E05" w:rsidRDefault="00B47A0B" w:rsidP="006634E8">
            <w:pPr>
              <w:pStyle w:val="normalny0"/>
              <w:suppressAutoHyphens/>
              <w:spacing w:after="120"/>
              <w:jc w:val="left"/>
              <w:rPr>
                <w:rFonts w:ascii="Calibri" w:hAnsi="Calibri" w:cs="Calibri"/>
                <w:i/>
                <w:sz w:val="22"/>
                <w:szCs w:val="22"/>
                <w:u w:val="single"/>
              </w:rPr>
            </w:pPr>
            <w:r w:rsidRPr="00066A9F">
              <w:rPr>
                <w:rFonts w:ascii="Calibri" w:hAnsi="Calibri" w:cs="Calibri"/>
                <w:i/>
                <w:sz w:val="22"/>
                <w:szCs w:val="22"/>
              </w:rPr>
              <w:t xml:space="preserve">Wykaz robót budowlanych </w:t>
            </w:r>
            <w:r w:rsidRPr="00066A9F">
              <w:rPr>
                <w:rFonts w:ascii="Calibri" w:hAnsi="Calibri" w:cs="Calibri"/>
                <w:i/>
                <w:sz w:val="22"/>
                <w:szCs w:val="22"/>
                <w:u w:val="single"/>
              </w:rPr>
              <w:t>(należy złożyć tylko na wezwanie Zamawiającego).</w:t>
            </w:r>
          </w:p>
        </w:tc>
      </w:tr>
      <w:tr w:rsidR="00803E05" w:rsidRPr="00066A9F" w:rsidTr="00562DEC">
        <w:tc>
          <w:tcPr>
            <w:tcW w:w="1908" w:type="dxa"/>
          </w:tcPr>
          <w:p w:rsidR="00803E05" w:rsidRPr="00066A9F" w:rsidRDefault="00803E05" w:rsidP="00562DEC">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5 </w:t>
            </w:r>
            <w:r>
              <w:rPr>
                <w:rFonts w:ascii="Calibri" w:hAnsi="Calibri" w:cs="Calibri"/>
                <w:sz w:val="22"/>
                <w:szCs w:val="22"/>
              </w:rPr>
              <w:t>a</w:t>
            </w:r>
          </w:p>
        </w:tc>
        <w:tc>
          <w:tcPr>
            <w:tcW w:w="7560" w:type="dxa"/>
          </w:tcPr>
          <w:p w:rsidR="00803E05" w:rsidRPr="00803E05" w:rsidRDefault="00803E05" w:rsidP="00803E05">
            <w:pPr>
              <w:pStyle w:val="normalny0"/>
              <w:suppressAutoHyphens/>
              <w:spacing w:after="120"/>
              <w:jc w:val="left"/>
              <w:rPr>
                <w:rFonts w:ascii="Calibri" w:hAnsi="Calibri" w:cs="Calibri"/>
                <w:i/>
                <w:sz w:val="22"/>
                <w:szCs w:val="22"/>
                <w:u w:val="single"/>
              </w:rPr>
            </w:pPr>
            <w:r w:rsidRPr="00066A9F">
              <w:rPr>
                <w:rFonts w:ascii="Calibri" w:hAnsi="Calibri" w:cs="Calibri"/>
                <w:i/>
                <w:sz w:val="22"/>
                <w:szCs w:val="22"/>
              </w:rPr>
              <w:t xml:space="preserve">Wykaz robót </w:t>
            </w:r>
            <w:r>
              <w:rPr>
                <w:rFonts w:ascii="Calibri" w:hAnsi="Calibri" w:cs="Calibri"/>
                <w:i/>
                <w:sz w:val="22"/>
                <w:szCs w:val="22"/>
              </w:rPr>
              <w:t xml:space="preserve">dostaw </w:t>
            </w:r>
            <w:r w:rsidRPr="00066A9F">
              <w:rPr>
                <w:rFonts w:ascii="Calibri" w:hAnsi="Calibri" w:cs="Calibri"/>
                <w:i/>
                <w:sz w:val="22"/>
                <w:szCs w:val="22"/>
              </w:rPr>
              <w:t xml:space="preserve"> </w:t>
            </w:r>
            <w:r w:rsidRPr="00066A9F">
              <w:rPr>
                <w:rFonts w:ascii="Calibri" w:hAnsi="Calibri" w:cs="Calibri"/>
                <w:i/>
                <w:sz w:val="22"/>
                <w:szCs w:val="22"/>
                <w:u w:val="single"/>
              </w:rPr>
              <w:t>(należy złożyć tylko na wezwanie Zamawiającego).</w:t>
            </w:r>
          </w:p>
        </w:tc>
      </w:tr>
      <w:tr w:rsidR="00B47A0B" w:rsidRPr="00066A9F" w:rsidTr="006634E8">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6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i/>
                <w:sz w:val="22"/>
                <w:szCs w:val="22"/>
              </w:rPr>
              <w:t xml:space="preserve">Wykaz osób </w:t>
            </w:r>
            <w:r w:rsidRPr="00066A9F">
              <w:rPr>
                <w:rFonts w:ascii="Calibri" w:hAnsi="Calibri" w:cs="Calibri"/>
                <w:i/>
                <w:sz w:val="22"/>
                <w:szCs w:val="22"/>
                <w:u w:val="single"/>
              </w:rPr>
              <w:t>(należy złożyć tylko na wezwanie Zamawiającego).</w:t>
            </w:r>
          </w:p>
        </w:tc>
      </w:tr>
      <w:tr w:rsidR="00B47A0B" w:rsidRPr="00066A9F" w:rsidTr="006634E8">
        <w:trPr>
          <w:trHeight w:val="495"/>
        </w:trPr>
        <w:tc>
          <w:tcPr>
            <w:tcW w:w="1908" w:type="dxa"/>
          </w:tcPr>
          <w:p w:rsidR="00B47A0B" w:rsidRPr="00066A9F" w:rsidRDefault="00B47A0B" w:rsidP="006634E8">
            <w:pPr>
              <w:pStyle w:val="normalny0"/>
              <w:suppressAutoHyphens/>
              <w:rPr>
                <w:rFonts w:ascii="Calibri" w:hAnsi="Calibri" w:cs="Calibri"/>
                <w:sz w:val="22"/>
                <w:szCs w:val="22"/>
              </w:rPr>
            </w:pPr>
            <w:r w:rsidRPr="00066A9F">
              <w:rPr>
                <w:rFonts w:ascii="Calibri" w:hAnsi="Calibri" w:cs="Calibri"/>
                <w:sz w:val="22"/>
                <w:szCs w:val="22"/>
              </w:rPr>
              <w:t xml:space="preserve">Załącznik nr 7 </w:t>
            </w:r>
          </w:p>
        </w:tc>
        <w:tc>
          <w:tcPr>
            <w:tcW w:w="7560" w:type="dxa"/>
          </w:tcPr>
          <w:p w:rsidR="00B47A0B" w:rsidRPr="00066A9F" w:rsidRDefault="00B47A0B" w:rsidP="006634E8">
            <w:pPr>
              <w:pStyle w:val="normalny0"/>
              <w:suppressAutoHyphens/>
              <w:spacing w:after="120"/>
              <w:jc w:val="left"/>
              <w:rPr>
                <w:rFonts w:ascii="Calibri" w:hAnsi="Calibri" w:cs="Calibri"/>
                <w:i/>
                <w:sz w:val="22"/>
                <w:szCs w:val="22"/>
              </w:rPr>
            </w:pPr>
            <w:r w:rsidRPr="00066A9F">
              <w:rPr>
                <w:rFonts w:ascii="Calibri" w:hAnsi="Calibri" w:cs="Calibri"/>
                <w:sz w:val="22"/>
                <w:szCs w:val="22"/>
              </w:rPr>
              <w:t>Oświadczenie o braku orzeczenia tytułem środka zapobiegawczego zakazu ubiegania się o zamówienie publiczne</w:t>
            </w:r>
            <w:r w:rsidRPr="00066A9F">
              <w:rPr>
                <w:rFonts w:ascii="Calibri" w:hAnsi="Calibri" w:cs="Calibri"/>
                <w:i/>
                <w:sz w:val="22"/>
                <w:szCs w:val="22"/>
              </w:rPr>
              <w:t xml:space="preserve"> </w:t>
            </w:r>
          </w:p>
        </w:tc>
      </w:tr>
      <w:tr w:rsidR="00B47A0B" w:rsidRPr="00066A9F" w:rsidTr="006634E8">
        <w:trPr>
          <w:trHeight w:val="413"/>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8 </w:t>
            </w:r>
          </w:p>
        </w:tc>
        <w:tc>
          <w:tcPr>
            <w:tcW w:w="7560" w:type="dxa"/>
          </w:tcPr>
          <w:p w:rsidR="00B47A0B" w:rsidRPr="00066A9F" w:rsidRDefault="00B47A0B" w:rsidP="006634E8">
            <w:pPr>
              <w:pStyle w:val="normalny0"/>
              <w:suppressAutoHyphens/>
              <w:jc w:val="left"/>
              <w:rPr>
                <w:rFonts w:ascii="Calibri" w:hAnsi="Calibri" w:cs="Calibri"/>
                <w:sz w:val="22"/>
                <w:szCs w:val="22"/>
              </w:rPr>
            </w:pPr>
            <w:r w:rsidRPr="00066A9F">
              <w:rPr>
                <w:rFonts w:ascii="Calibri" w:hAnsi="Calibri" w:cs="Calibri"/>
                <w:sz w:val="22"/>
                <w:szCs w:val="22"/>
              </w:rPr>
              <w:t xml:space="preserve">oświadczenie wykonawcy dotyczące braku wydania prawomocnego wyroku sądu lub ostatecznej decyzji administracyjnej </w:t>
            </w:r>
          </w:p>
        </w:tc>
      </w:tr>
      <w:tr w:rsidR="00B47A0B" w:rsidRPr="00066A9F" w:rsidTr="006634E8">
        <w:trPr>
          <w:trHeight w:val="300"/>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9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Wzór umowy.</w:t>
            </w:r>
          </w:p>
        </w:tc>
      </w:tr>
      <w:tr w:rsidR="00B47A0B" w:rsidRPr="00066A9F" w:rsidTr="006634E8">
        <w:trPr>
          <w:trHeight w:val="436"/>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10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Oświadczenie RODO</w:t>
            </w:r>
          </w:p>
        </w:tc>
      </w:tr>
      <w:tr w:rsidR="00B47A0B" w:rsidRPr="00066A9F" w:rsidTr="006634E8">
        <w:trPr>
          <w:trHeight w:val="554"/>
        </w:trPr>
        <w:tc>
          <w:tcPr>
            <w:tcW w:w="1908" w:type="dxa"/>
          </w:tcPr>
          <w:p w:rsidR="00B47A0B" w:rsidRPr="00066A9F" w:rsidRDefault="00B47A0B" w:rsidP="006634E8">
            <w:pPr>
              <w:pStyle w:val="normalny0"/>
              <w:suppressAutoHyphens/>
              <w:spacing w:after="120"/>
              <w:rPr>
                <w:rFonts w:ascii="Calibri" w:hAnsi="Calibri" w:cs="Calibri"/>
                <w:sz w:val="22"/>
                <w:szCs w:val="22"/>
              </w:rPr>
            </w:pPr>
            <w:r w:rsidRPr="00066A9F">
              <w:rPr>
                <w:rFonts w:ascii="Calibri" w:hAnsi="Calibri" w:cs="Calibri"/>
                <w:sz w:val="22"/>
                <w:szCs w:val="22"/>
              </w:rPr>
              <w:t xml:space="preserve">Załącznik nr 11 </w:t>
            </w:r>
          </w:p>
        </w:tc>
        <w:tc>
          <w:tcPr>
            <w:tcW w:w="7560" w:type="dxa"/>
          </w:tcPr>
          <w:p w:rsidR="00B47A0B" w:rsidRPr="00066A9F" w:rsidRDefault="00B47A0B" w:rsidP="006634E8">
            <w:pPr>
              <w:pStyle w:val="normalny0"/>
              <w:suppressAutoHyphens/>
              <w:spacing w:after="120"/>
              <w:jc w:val="left"/>
              <w:rPr>
                <w:rFonts w:ascii="Calibri" w:hAnsi="Calibri" w:cs="Calibri"/>
                <w:sz w:val="22"/>
                <w:szCs w:val="22"/>
              </w:rPr>
            </w:pPr>
            <w:r w:rsidRPr="00066A9F">
              <w:rPr>
                <w:rFonts w:ascii="Calibri" w:hAnsi="Calibri" w:cs="Calibri"/>
                <w:sz w:val="22"/>
                <w:szCs w:val="22"/>
              </w:rPr>
              <w:t>Dokumentacja projektowo - budowalna</w:t>
            </w:r>
          </w:p>
          <w:p w:rsidR="00B47A0B" w:rsidRPr="00066A9F" w:rsidRDefault="00B47A0B" w:rsidP="006634E8">
            <w:pPr>
              <w:pStyle w:val="normalny0"/>
              <w:suppressAutoHyphens/>
              <w:spacing w:after="120"/>
              <w:jc w:val="left"/>
              <w:rPr>
                <w:rFonts w:ascii="Calibri" w:hAnsi="Calibri" w:cs="Calibri"/>
                <w:sz w:val="22"/>
                <w:szCs w:val="22"/>
              </w:rPr>
            </w:pPr>
          </w:p>
        </w:tc>
      </w:tr>
    </w:tbl>
    <w:p w:rsidR="00B47A0B" w:rsidRPr="00066A9F" w:rsidRDefault="00B47A0B" w:rsidP="00B47A0B">
      <w:pPr>
        <w:rPr>
          <w:rFonts w:ascii="Calibri" w:hAnsi="Calibri" w:cs="Calibri"/>
          <w:sz w:val="22"/>
          <w:szCs w:val="22"/>
        </w:rPr>
      </w:pPr>
    </w:p>
    <w:p w:rsidR="00551BF3" w:rsidRDefault="00551BF3"/>
    <w:sectPr w:rsidR="00551BF3" w:rsidSect="006634E8">
      <w:footerReference w:type="even" r:id="rId14"/>
      <w:footerReference w:type="default" r:id="rId15"/>
      <w:footnotePr>
        <w:pos w:val="beneathText"/>
      </w:footnotePr>
      <w:pgSz w:w="11905" w:h="16837" w:code="9"/>
      <w:pgMar w:top="539" w:right="1418" w:bottom="142"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90" w:rsidRDefault="007B0A90">
      <w:r>
        <w:separator/>
      </w:r>
    </w:p>
  </w:endnote>
  <w:endnote w:type="continuationSeparator" w:id="0">
    <w:p w:rsidR="007B0A90" w:rsidRDefault="007B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31" w:rsidRDefault="00863A31" w:rsidP="006634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3A31" w:rsidRDefault="00863A31" w:rsidP="006634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31" w:rsidRDefault="00863A31" w:rsidP="006634E8">
    <w:pPr>
      <w:pStyle w:val="Stopka"/>
      <w:framePr w:wrap="around" w:vAnchor="text" w:hAnchor="margin" w:xAlign="right" w:y="1"/>
      <w:tabs>
        <w:tab w:val="clear" w:pos="4536"/>
        <w:tab w:val="clear" w:pos="9072"/>
      </w:tabs>
      <w:jc w:val="both"/>
      <w:rPr>
        <w:sz w:val="18"/>
        <w:szCs w:val="18"/>
      </w:rPr>
    </w:pPr>
  </w:p>
  <w:p w:rsidR="00863A31" w:rsidRPr="00A95DAA" w:rsidRDefault="00863A31" w:rsidP="006634E8">
    <w:pPr>
      <w:pStyle w:val="Stopka"/>
      <w:framePr w:wrap="around" w:vAnchor="text" w:hAnchor="margin" w:xAlign="right" w:y="1"/>
      <w:pBdr>
        <w:top w:val="single" w:sz="4" w:space="1" w:color="auto"/>
      </w:pBdr>
      <w:tabs>
        <w:tab w:val="left" w:pos="708"/>
      </w:tabs>
      <w:jc w:val="right"/>
      <w:rPr>
        <w:rStyle w:val="Numerstrony"/>
        <w:sz w:val="18"/>
        <w:szCs w:val="18"/>
      </w:rPr>
    </w:pPr>
    <w:r>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C2E07">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C2E07">
      <w:rPr>
        <w:rStyle w:val="Numerstrony"/>
        <w:noProof/>
        <w:sz w:val="18"/>
        <w:szCs w:val="18"/>
      </w:rPr>
      <w:t>25</w:t>
    </w:r>
    <w:r>
      <w:rPr>
        <w:rStyle w:val="Numerstrony"/>
        <w:sz w:val="18"/>
        <w:szCs w:val="18"/>
      </w:rPr>
      <w:fldChar w:fldCharType="end"/>
    </w:r>
  </w:p>
  <w:p w:rsidR="00863A31" w:rsidRDefault="00863A31" w:rsidP="006634E8">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90" w:rsidRDefault="007B0A90">
      <w:r>
        <w:separator/>
      </w:r>
    </w:p>
  </w:footnote>
  <w:footnote w:type="continuationSeparator" w:id="0">
    <w:p w:rsidR="007B0A90" w:rsidRDefault="007B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D6"/>
    <w:multiLevelType w:val="hybridMultilevel"/>
    <w:tmpl w:val="3AA8C760"/>
    <w:lvl w:ilvl="0" w:tplc="26DE735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F41167"/>
    <w:multiLevelType w:val="hybridMultilevel"/>
    <w:tmpl w:val="11068D06"/>
    <w:lvl w:ilvl="0" w:tplc="A59A92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57026"/>
    <w:multiLevelType w:val="hybridMultilevel"/>
    <w:tmpl w:val="DEDAE214"/>
    <w:lvl w:ilvl="0" w:tplc="CB5C34A4">
      <w:start w:val="3"/>
      <w:numFmt w:val="decimal"/>
      <w:lvlText w:val="%1&gt;"/>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74034"/>
    <w:multiLevelType w:val="hybridMultilevel"/>
    <w:tmpl w:val="430A6A9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7C1E73"/>
    <w:multiLevelType w:val="hybridMultilevel"/>
    <w:tmpl w:val="B3BE13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A05B4"/>
    <w:multiLevelType w:val="hybridMultilevel"/>
    <w:tmpl w:val="E796E5A6"/>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E40A0C"/>
    <w:multiLevelType w:val="hybridMultilevel"/>
    <w:tmpl w:val="A0B4BF86"/>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255BCF"/>
    <w:multiLevelType w:val="hybridMultilevel"/>
    <w:tmpl w:val="07769D84"/>
    <w:lvl w:ilvl="0" w:tplc="782EE90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E6F6393"/>
    <w:multiLevelType w:val="hybridMultilevel"/>
    <w:tmpl w:val="EE12F058"/>
    <w:lvl w:ilvl="0" w:tplc="4D68EA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EEA5DAF"/>
    <w:multiLevelType w:val="hybridMultilevel"/>
    <w:tmpl w:val="93DCD7D8"/>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255709"/>
    <w:multiLevelType w:val="hybridMultilevel"/>
    <w:tmpl w:val="5FCEDB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6C69F1"/>
    <w:multiLevelType w:val="hybridMultilevel"/>
    <w:tmpl w:val="73842CA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1CAB7BF3"/>
    <w:multiLevelType w:val="hybridMultilevel"/>
    <w:tmpl w:val="0C08CED0"/>
    <w:lvl w:ilvl="0" w:tplc="1310D074">
      <w:start w:val="1"/>
      <w:numFmt w:val="decimal"/>
      <w:lvlText w:val="%1."/>
      <w:lvlJc w:val="left"/>
      <w:pPr>
        <w:ind w:left="717" w:hanging="360"/>
      </w:pPr>
      <w:rPr>
        <w:rFonts w:cs="Times New Roman" w:hint="default"/>
        <w:b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5B3AA8"/>
    <w:multiLevelType w:val="hybridMultilevel"/>
    <w:tmpl w:val="941A4224"/>
    <w:lvl w:ilvl="0" w:tplc="BD8C3BC6">
      <w:start w:val="1"/>
      <w:numFmt w:val="decimal"/>
      <w:lvlText w:val="%1."/>
      <w:lvlJc w:val="left"/>
      <w:pPr>
        <w:tabs>
          <w:tab w:val="num" w:pos="720"/>
        </w:tabs>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5">
    <w:nsid w:val="2EE00EC3"/>
    <w:multiLevelType w:val="hybridMultilevel"/>
    <w:tmpl w:val="93989C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78429F"/>
    <w:multiLevelType w:val="hybridMultilevel"/>
    <w:tmpl w:val="3DD2F736"/>
    <w:lvl w:ilvl="0" w:tplc="04150011">
      <w:start w:val="1"/>
      <w:numFmt w:val="decimal"/>
      <w:lvlText w:val="%1)"/>
      <w:lvlJc w:val="left"/>
      <w:pPr>
        <w:ind w:left="720" w:hanging="360"/>
      </w:pPr>
      <w:rPr>
        <w:rFonts w:cs="Times New Roman" w:hint="default"/>
      </w:rPr>
    </w:lvl>
    <w:lvl w:ilvl="1" w:tplc="0C766260">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FA86A66"/>
    <w:multiLevelType w:val="hybridMultilevel"/>
    <w:tmpl w:val="C0D410D6"/>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217363"/>
    <w:multiLevelType w:val="hybridMultilevel"/>
    <w:tmpl w:val="66B256AE"/>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31484E5E"/>
    <w:multiLevelType w:val="hybridMultilevel"/>
    <w:tmpl w:val="BB7E6B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E41B6A"/>
    <w:multiLevelType w:val="hybridMultilevel"/>
    <w:tmpl w:val="E4183046"/>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E92DC3"/>
    <w:multiLevelType w:val="hybridMultilevel"/>
    <w:tmpl w:val="99722FC6"/>
    <w:lvl w:ilvl="0" w:tplc="9E3AA544">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EE0CE4"/>
    <w:multiLevelType w:val="hybridMultilevel"/>
    <w:tmpl w:val="9EF83478"/>
    <w:lvl w:ilvl="0" w:tplc="BD8C3BC6">
      <w:start w:val="1"/>
      <w:numFmt w:val="decimal"/>
      <w:lvlText w:val="%1."/>
      <w:lvlJc w:val="left"/>
      <w:pPr>
        <w:ind w:left="1636"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C37240"/>
    <w:multiLevelType w:val="hybridMultilevel"/>
    <w:tmpl w:val="D464AB34"/>
    <w:lvl w:ilvl="0" w:tplc="D610A504">
      <w:start w:val="1"/>
      <w:numFmt w:val="decimal"/>
      <w:lvlText w:val="%1)"/>
      <w:lvlJc w:val="left"/>
      <w:pPr>
        <w:ind w:left="3479" w:hanging="360"/>
      </w:pPr>
      <w:rPr>
        <w:rFonts w:hint="default"/>
        <w:color w:val="auto"/>
      </w:rPr>
    </w:lvl>
    <w:lvl w:ilvl="1" w:tplc="04150019">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24">
    <w:nsid w:val="3CD85F8B"/>
    <w:multiLevelType w:val="hybridMultilevel"/>
    <w:tmpl w:val="4EEC3166"/>
    <w:lvl w:ilvl="0" w:tplc="9370B3D2">
      <w:start w:val="1"/>
      <w:numFmt w:val="lowerLetter"/>
      <w:lvlText w:val="%1)"/>
      <w:lvlJc w:val="left"/>
      <w:pPr>
        <w:tabs>
          <w:tab w:val="num" w:pos="1159"/>
        </w:tabs>
        <w:ind w:left="1159" w:hanging="799"/>
      </w:pPr>
      <w:rPr>
        <w:rFonts w:ascii="Arial" w:eastAsia="Times New Roman" w:hAnsi="Arial" w:cs="Arial"/>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2D115B6"/>
    <w:multiLevelType w:val="hybridMultilevel"/>
    <w:tmpl w:val="EE247D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3A258FB"/>
    <w:multiLevelType w:val="hybridMultilevel"/>
    <w:tmpl w:val="ECE6CEC8"/>
    <w:lvl w:ilvl="0" w:tplc="BD8C3BC6">
      <w:start w:val="1"/>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3F5540A"/>
    <w:multiLevelType w:val="hybridMultilevel"/>
    <w:tmpl w:val="774E9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9">
    <w:nsid w:val="4AEB537A"/>
    <w:multiLevelType w:val="hybridMultilevel"/>
    <w:tmpl w:val="7A00E300"/>
    <w:lvl w:ilvl="0" w:tplc="A31C1396">
      <w:start w:val="2"/>
      <w:numFmt w:val="decimal"/>
      <w:lvlText w:val="%1)"/>
      <w:lvlJc w:val="left"/>
      <w:pPr>
        <w:ind w:left="1028" w:hanging="425"/>
      </w:pPr>
      <w:rPr>
        <w:rFonts w:ascii="Calibri" w:eastAsia="Calibri" w:hAnsi="Calibri" w:hint="default"/>
        <w:b/>
        <w:bCs/>
        <w:color w:val="008000"/>
        <w:spacing w:val="-1"/>
        <w:w w:val="99"/>
        <w:sz w:val="20"/>
        <w:szCs w:val="20"/>
      </w:rPr>
    </w:lvl>
    <w:lvl w:ilvl="1" w:tplc="1C1823E6">
      <w:start w:val="1"/>
      <w:numFmt w:val="lowerLetter"/>
      <w:lvlText w:val="%2)"/>
      <w:lvlJc w:val="left"/>
      <w:pPr>
        <w:ind w:left="1309" w:hanging="360"/>
      </w:pPr>
      <w:rPr>
        <w:rFonts w:ascii="Arial" w:eastAsia="Calibri" w:hAnsi="Arial" w:cs="Arial" w:hint="default"/>
        <w:b w:val="0"/>
        <w:bCs/>
        <w:color w:val="auto"/>
        <w:w w:val="99"/>
        <w:sz w:val="20"/>
        <w:szCs w:val="20"/>
      </w:rPr>
    </w:lvl>
    <w:lvl w:ilvl="2" w:tplc="CC7650AC">
      <w:start w:val="1"/>
      <w:numFmt w:val="bullet"/>
      <w:lvlText w:val="•"/>
      <w:lvlJc w:val="left"/>
      <w:pPr>
        <w:ind w:left="2196" w:hanging="360"/>
      </w:pPr>
      <w:rPr>
        <w:rFonts w:hint="default"/>
      </w:rPr>
    </w:lvl>
    <w:lvl w:ilvl="3" w:tplc="60865A60">
      <w:start w:val="1"/>
      <w:numFmt w:val="bullet"/>
      <w:lvlText w:val="•"/>
      <w:lvlJc w:val="left"/>
      <w:pPr>
        <w:ind w:left="3092" w:hanging="360"/>
      </w:pPr>
      <w:rPr>
        <w:rFonts w:hint="default"/>
      </w:rPr>
    </w:lvl>
    <w:lvl w:ilvl="4" w:tplc="76F89352">
      <w:start w:val="1"/>
      <w:numFmt w:val="bullet"/>
      <w:lvlText w:val="•"/>
      <w:lvlJc w:val="left"/>
      <w:pPr>
        <w:ind w:left="3988" w:hanging="360"/>
      </w:pPr>
      <w:rPr>
        <w:rFonts w:hint="default"/>
      </w:rPr>
    </w:lvl>
    <w:lvl w:ilvl="5" w:tplc="5972CDD8">
      <w:start w:val="1"/>
      <w:numFmt w:val="bullet"/>
      <w:lvlText w:val="•"/>
      <w:lvlJc w:val="left"/>
      <w:pPr>
        <w:ind w:left="4885" w:hanging="360"/>
      </w:pPr>
      <w:rPr>
        <w:rFonts w:hint="default"/>
      </w:rPr>
    </w:lvl>
    <w:lvl w:ilvl="6" w:tplc="565C63EC">
      <w:start w:val="1"/>
      <w:numFmt w:val="bullet"/>
      <w:lvlText w:val="•"/>
      <w:lvlJc w:val="left"/>
      <w:pPr>
        <w:ind w:left="5781" w:hanging="360"/>
      </w:pPr>
      <w:rPr>
        <w:rFonts w:hint="default"/>
      </w:rPr>
    </w:lvl>
    <w:lvl w:ilvl="7" w:tplc="D9842598">
      <w:start w:val="1"/>
      <w:numFmt w:val="bullet"/>
      <w:lvlText w:val="•"/>
      <w:lvlJc w:val="left"/>
      <w:pPr>
        <w:ind w:left="6677" w:hanging="360"/>
      </w:pPr>
      <w:rPr>
        <w:rFonts w:hint="default"/>
      </w:rPr>
    </w:lvl>
    <w:lvl w:ilvl="8" w:tplc="8BA49A3A">
      <w:start w:val="1"/>
      <w:numFmt w:val="bullet"/>
      <w:lvlText w:val="•"/>
      <w:lvlJc w:val="left"/>
      <w:pPr>
        <w:ind w:left="7573" w:hanging="360"/>
      </w:pPr>
      <w:rPr>
        <w:rFonts w:hint="default"/>
      </w:rPr>
    </w:lvl>
  </w:abstractNum>
  <w:abstractNum w:abstractNumId="30">
    <w:nsid w:val="4B641116"/>
    <w:multiLevelType w:val="hybridMultilevel"/>
    <w:tmpl w:val="91888D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493530"/>
    <w:multiLevelType w:val="hybridMultilevel"/>
    <w:tmpl w:val="CA327744"/>
    <w:lvl w:ilvl="0" w:tplc="41CEFC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D6F59D4"/>
    <w:multiLevelType w:val="hybridMultilevel"/>
    <w:tmpl w:val="A066094C"/>
    <w:lvl w:ilvl="0" w:tplc="94F4D9F8">
      <w:start w:val="1"/>
      <w:numFmt w:val="lowerLetter"/>
      <w:lvlText w:val="%1)"/>
      <w:lvlJc w:val="left"/>
      <w:pPr>
        <w:tabs>
          <w:tab w:val="num" w:pos="1159"/>
        </w:tabs>
        <w:ind w:left="1159" w:hanging="799"/>
      </w:pPr>
      <w:rPr>
        <w:rFonts w:ascii="Arial" w:hAnsi="Arial" w:hint="default"/>
        <w:b w:val="0"/>
        <w:i w:val="0"/>
        <w:sz w:val="20"/>
      </w:rPr>
    </w:lvl>
    <w:lvl w:ilvl="1" w:tplc="04150019" w:tentative="1">
      <w:start w:val="1"/>
      <w:numFmt w:val="lowerLetter"/>
      <w:lvlText w:val="%2."/>
      <w:lvlJc w:val="left"/>
      <w:pPr>
        <w:tabs>
          <w:tab w:val="num" w:pos="1233"/>
        </w:tabs>
        <w:ind w:left="1233" w:hanging="360"/>
      </w:pPr>
    </w:lvl>
    <w:lvl w:ilvl="2" w:tplc="0415001B">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3">
    <w:nsid w:val="4DF27FD4"/>
    <w:multiLevelType w:val="hybridMultilevel"/>
    <w:tmpl w:val="D83E4AC6"/>
    <w:lvl w:ilvl="0" w:tplc="0415000F">
      <w:start w:val="1"/>
      <w:numFmt w:val="decimal"/>
      <w:lvlText w:val="%1."/>
      <w:lvlJc w:val="left"/>
      <w:pPr>
        <w:ind w:left="603" w:hanging="428"/>
      </w:pPr>
      <w:rPr>
        <w:rFonts w:hint="default"/>
        <w:b w:val="0"/>
        <w:color w:val="auto"/>
        <w:spacing w:val="-1"/>
        <w:w w:val="99"/>
        <w:sz w:val="20"/>
        <w:szCs w:val="20"/>
      </w:rPr>
    </w:lvl>
    <w:lvl w:ilvl="1" w:tplc="0D2C9B2A">
      <w:start w:val="1"/>
      <w:numFmt w:val="lowerLetter"/>
      <w:lvlText w:val="%2)"/>
      <w:lvlJc w:val="left"/>
      <w:pPr>
        <w:ind w:left="884" w:hanging="360"/>
      </w:pPr>
      <w:rPr>
        <w:rFonts w:ascii="Calibri" w:eastAsia="Calibri" w:hAnsi="Calibri" w:hint="default"/>
        <w:b/>
        <w:bCs/>
        <w:color w:val="008000"/>
        <w:w w:val="99"/>
        <w:sz w:val="20"/>
        <w:szCs w:val="20"/>
      </w:rPr>
    </w:lvl>
    <w:lvl w:ilvl="2" w:tplc="45F4271A">
      <w:start w:val="1"/>
      <w:numFmt w:val="bullet"/>
      <w:lvlText w:val="•"/>
      <w:lvlJc w:val="left"/>
      <w:pPr>
        <w:ind w:left="1822" w:hanging="360"/>
      </w:pPr>
      <w:rPr>
        <w:rFonts w:hint="default"/>
      </w:rPr>
    </w:lvl>
    <w:lvl w:ilvl="3" w:tplc="9E76C5B0">
      <w:start w:val="1"/>
      <w:numFmt w:val="bullet"/>
      <w:lvlText w:val="•"/>
      <w:lvlJc w:val="left"/>
      <w:pPr>
        <w:ind w:left="2765" w:hanging="360"/>
      </w:pPr>
      <w:rPr>
        <w:rFonts w:hint="default"/>
      </w:rPr>
    </w:lvl>
    <w:lvl w:ilvl="4" w:tplc="71FA22D6">
      <w:start w:val="1"/>
      <w:numFmt w:val="bullet"/>
      <w:lvlText w:val="•"/>
      <w:lvlJc w:val="left"/>
      <w:pPr>
        <w:ind w:left="3708" w:hanging="360"/>
      </w:pPr>
      <w:rPr>
        <w:rFonts w:hint="default"/>
      </w:rPr>
    </w:lvl>
    <w:lvl w:ilvl="5" w:tplc="EEFCEB42">
      <w:start w:val="1"/>
      <w:numFmt w:val="bullet"/>
      <w:lvlText w:val="•"/>
      <w:lvlJc w:val="left"/>
      <w:pPr>
        <w:ind w:left="4651" w:hanging="360"/>
      </w:pPr>
      <w:rPr>
        <w:rFonts w:hint="default"/>
      </w:rPr>
    </w:lvl>
    <w:lvl w:ilvl="6" w:tplc="F42826FA">
      <w:start w:val="1"/>
      <w:numFmt w:val="bullet"/>
      <w:lvlText w:val="•"/>
      <w:lvlJc w:val="left"/>
      <w:pPr>
        <w:ind w:left="5594" w:hanging="360"/>
      </w:pPr>
      <w:rPr>
        <w:rFonts w:hint="default"/>
      </w:rPr>
    </w:lvl>
    <w:lvl w:ilvl="7" w:tplc="A2DA02F0">
      <w:start w:val="1"/>
      <w:numFmt w:val="bullet"/>
      <w:lvlText w:val="•"/>
      <w:lvlJc w:val="left"/>
      <w:pPr>
        <w:ind w:left="6537" w:hanging="360"/>
      </w:pPr>
      <w:rPr>
        <w:rFonts w:hint="default"/>
      </w:rPr>
    </w:lvl>
    <w:lvl w:ilvl="8" w:tplc="08FCE988">
      <w:start w:val="1"/>
      <w:numFmt w:val="bullet"/>
      <w:lvlText w:val="•"/>
      <w:lvlJc w:val="left"/>
      <w:pPr>
        <w:ind w:left="7480" w:hanging="360"/>
      </w:pPr>
      <w:rPr>
        <w:rFonts w:hint="default"/>
      </w:rPr>
    </w:lvl>
  </w:abstractNum>
  <w:abstractNum w:abstractNumId="34">
    <w:nsid w:val="5DA668CB"/>
    <w:multiLevelType w:val="hybridMultilevel"/>
    <w:tmpl w:val="F6805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803454"/>
    <w:multiLevelType w:val="hybridMultilevel"/>
    <w:tmpl w:val="0810AD5C"/>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3504F04"/>
    <w:multiLevelType w:val="hybridMultilevel"/>
    <w:tmpl w:val="3E5A4B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4C52029"/>
    <w:multiLevelType w:val="hybridMultilevel"/>
    <w:tmpl w:val="C2F6DA6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8">
    <w:nsid w:val="65E00EBF"/>
    <w:multiLevelType w:val="hybridMultilevel"/>
    <w:tmpl w:val="A08E09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A5105C"/>
    <w:multiLevelType w:val="hybridMultilevel"/>
    <w:tmpl w:val="F97E0C46"/>
    <w:lvl w:ilvl="0" w:tplc="BD8C3BC6">
      <w:start w:val="1"/>
      <w:numFmt w:val="decimal"/>
      <w:lvlText w:val="%1."/>
      <w:lvlJc w:val="left"/>
      <w:pPr>
        <w:ind w:left="720" w:hanging="360"/>
      </w:pPr>
      <w:rPr>
        <w:rFonts w:ascii="Arial" w:eastAsia="Calibri" w:hAnsi="Arial" w:cs="Arial" w:hint="default"/>
        <w:b w:val="0"/>
        <w:color w:val="auto"/>
        <w:spacing w:val="-1"/>
        <w:w w:val="99"/>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E90EB6"/>
    <w:multiLevelType w:val="hybridMultilevel"/>
    <w:tmpl w:val="5D0624F8"/>
    <w:lvl w:ilvl="0" w:tplc="BD8C3BC6">
      <w:start w:val="1"/>
      <w:numFmt w:val="decimal"/>
      <w:lvlText w:val="%1."/>
      <w:lvlJc w:val="left"/>
      <w:pPr>
        <w:ind w:left="360" w:hanging="360"/>
      </w:pPr>
      <w:rPr>
        <w:rFonts w:ascii="Arial" w:eastAsia="Calibri" w:hAnsi="Arial" w:cs="Arial" w:hint="default"/>
        <w:color w:val="auto"/>
        <w:spacing w:val="-1"/>
        <w:w w:val="99"/>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42">
    <w:nsid w:val="75E0742F"/>
    <w:multiLevelType w:val="hybridMultilevel"/>
    <w:tmpl w:val="E44CE164"/>
    <w:lvl w:ilvl="0" w:tplc="764A6B0A">
      <w:start w:val="2"/>
      <w:numFmt w:val="decimal"/>
      <w:lvlText w:val="%1."/>
      <w:lvlJc w:val="left"/>
      <w:pPr>
        <w:ind w:left="720" w:hanging="360"/>
      </w:pPr>
      <w:rPr>
        <w:rFonts w:ascii="Arial" w:eastAsia="Calibri" w:hAnsi="Arial" w:cs="Arial" w:hint="default"/>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402A99"/>
    <w:multiLevelType w:val="hybridMultilevel"/>
    <w:tmpl w:val="95F66FF2"/>
    <w:lvl w:ilvl="0" w:tplc="A5C035F6">
      <w:start w:val="1"/>
      <w:numFmt w:val="lowerLetter"/>
      <w:lvlText w:val="%1)"/>
      <w:lvlJc w:val="left"/>
      <w:pPr>
        <w:ind w:left="1309" w:hanging="360"/>
      </w:pPr>
      <w:rPr>
        <w:rFonts w:eastAsia="Times New Roman" w:hint="default"/>
      </w:rPr>
    </w:lvl>
    <w:lvl w:ilvl="1" w:tplc="04150019">
      <w:start w:val="1"/>
      <w:numFmt w:val="lowerLetter"/>
      <w:lvlText w:val="%2."/>
      <w:lvlJc w:val="left"/>
      <w:pPr>
        <w:ind w:left="2029" w:hanging="360"/>
      </w:pPr>
    </w:lvl>
    <w:lvl w:ilvl="2" w:tplc="0415001B" w:tentative="1">
      <w:start w:val="1"/>
      <w:numFmt w:val="lowerRoman"/>
      <w:lvlText w:val="%3."/>
      <w:lvlJc w:val="right"/>
      <w:pPr>
        <w:ind w:left="2749" w:hanging="180"/>
      </w:pPr>
    </w:lvl>
    <w:lvl w:ilvl="3" w:tplc="0415000F" w:tentative="1">
      <w:start w:val="1"/>
      <w:numFmt w:val="decimal"/>
      <w:lvlText w:val="%4."/>
      <w:lvlJc w:val="left"/>
      <w:pPr>
        <w:ind w:left="3469" w:hanging="360"/>
      </w:pPr>
    </w:lvl>
    <w:lvl w:ilvl="4" w:tplc="04150019" w:tentative="1">
      <w:start w:val="1"/>
      <w:numFmt w:val="lowerLetter"/>
      <w:lvlText w:val="%5."/>
      <w:lvlJc w:val="left"/>
      <w:pPr>
        <w:ind w:left="4189" w:hanging="360"/>
      </w:pPr>
    </w:lvl>
    <w:lvl w:ilvl="5" w:tplc="0415001B" w:tentative="1">
      <w:start w:val="1"/>
      <w:numFmt w:val="lowerRoman"/>
      <w:lvlText w:val="%6."/>
      <w:lvlJc w:val="right"/>
      <w:pPr>
        <w:ind w:left="4909" w:hanging="180"/>
      </w:pPr>
    </w:lvl>
    <w:lvl w:ilvl="6" w:tplc="0415000F" w:tentative="1">
      <w:start w:val="1"/>
      <w:numFmt w:val="decimal"/>
      <w:lvlText w:val="%7."/>
      <w:lvlJc w:val="left"/>
      <w:pPr>
        <w:ind w:left="5629" w:hanging="360"/>
      </w:pPr>
    </w:lvl>
    <w:lvl w:ilvl="7" w:tplc="04150019" w:tentative="1">
      <w:start w:val="1"/>
      <w:numFmt w:val="lowerLetter"/>
      <w:lvlText w:val="%8."/>
      <w:lvlJc w:val="left"/>
      <w:pPr>
        <w:ind w:left="6349" w:hanging="360"/>
      </w:pPr>
    </w:lvl>
    <w:lvl w:ilvl="8" w:tplc="0415001B" w:tentative="1">
      <w:start w:val="1"/>
      <w:numFmt w:val="lowerRoman"/>
      <w:lvlText w:val="%9."/>
      <w:lvlJc w:val="right"/>
      <w:pPr>
        <w:ind w:left="7069" w:hanging="180"/>
      </w:pPr>
    </w:lvl>
  </w:abstractNum>
  <w:abstractNum w:abstractNumId="44">
    <w:nsid w:val="7B2B7F83"/>
    <w:multiLevelType w:val="hybridMultilevel"/>
    <w:tmpl w:val="DB98FB0E"/>
    <w:lvl w:ilvl="0" w:tplc="04150011">
      <w:start w:val="1"/>
      <w:numFmt w:val="decimal"/>
      <w:lvlText w:val="%1)"/>
      <w:lvlJc w:val="left"/>
      <w:pPr>
        <w:ind w:left="720" w:hanging="360"/>
      </w:pPr>
      <w:rPr>
        <w:rFonts w:cs="Times New Roman" w:hint="default"/>
      </w:rPr>
    </w:lvl>
    <w:lvl w:ilvl="1" w:tplc="BD8C3BC6">
      <w:start w:val="1"/>
      <w:numFmt w:val="decimal"/>
      <w:lvlText w:val="%2."/>
      <w:lvlJc w:val="left"/>
      <w:pPr>
        <w:ind w:left="1440" w:hanging="360"/>
      </w:pPr>
      <w:rPr>
        <w:rFonts w:ascii="Arial" w:eastAsia="Calibri" w:hAnsi="Arial" w:cs="Arial" w:hint="default"/>
        <w:color w:val="auto"/>
        <w:spacing w:val="-1"/>
        <w:w w:val="99"/>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F4E16C1"/>
    <w:multiLevelType w:val="hybridMultilevel"/>
    <w:tmpl w:val="D6367CE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FB10C31"/>
    <w:multiLevelType w:val="hybridMultilevel"/>
    <w:tmpl w:val="EAE4DD6E"/>
    <w:lvl w:ilvl="0" w:tplc="C4743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5"/>
  </w:num>
  <w:num w:numId="3">
    <w:abstractNumId w:val="9"/>
  </w:num>
  <w:num w:numId="4">
    <w:abstractNumId w:val="36"/>
  </w:num>
  <w:num w:numId="5">
    <w:abstractNumId w:val="25"/>
  </w:num>
  <w:num w:numId="6">
    <w:abstractNumId w:val="6"/>
  </w:num>
  <w:num w:numId="7">
    <w:abstractNumId w:val="40"/>
  </w:num>
  <w:num w:numId="8">
    <w:abstractNumId w:val="45"/>
  </w:num>
  <w:num w:numId="9">
    <w:abstractNumId w:val="3"/>
  </w:num>
  <w:num w:numId="10">
    <w:abstractNumId w:val="7"/>
  </w:num>
  <w:num w:numId="11">
    <w:abstractNumId w:val="44"/>
  </w:num>
  <w:num w:numId="12">
    <w:abstractNumId w:val="17"/>
  </w:num>
  <w:num w:numId="13">
    <w:abstractNumId w:val="22"/>
  </w:num>
  <w:num w:numId="14">
    <w:abstractNumId w:val="0"/>
  </w:num>
  <w:num w:numId="15">
    <w:abstractNumId w:val="39"/>
  </w:num>
  <w:num w:numId="16">
    <w:abstractNumId w:val="5"/>
  </w:num>
  <w:num w:numId="17">
    <w:abstractNumId w:val="20"/>
  </w:num>
  <w:num w:numId="18">
    <w:abstractNumId w:val="26"/>
  </w:num>
  <w:num w:numId="19">
    <w:abstractNumId w:val="24"/>
  </w:num>
  <w:num w:numId="20">
    <w:abstractNumId w:val="16"/>
  </w:num>
  <w:num w:numId="21">
    <w:abstractNumId w:val="32"/>
  </w:num>
  <w:num w:numId="22">
    <w:abstractNumId w:val="21"/>
  </w:num>
  <w:num w:numId="23">
    <w:abstractNumId w:val="13"/>
  </w:num>
  <w:num w:numId="24">
    <w:abstractNumId w:val="46"/>
  </w:num>
  <w:num w:numId="25">
    <w:abstractNumId w:val="15"/>
  </w:num>
  <w:num w:numId="26">
    <w:abstractNumId w:val="29"/>
  </w:num>
  <w:num w:numId="27">
    <w:abstractNumId w:val="33"/>
  </w:num>
  <w:num w:numId="28">
    <w:abstractNumId w:val="31"/>
  </w:num>
  <w:num w:numId="29">
    <w:abstractNumId w:val="23"/>
  </w:num>
  <w:num w:numId="30">
    <w:abstractNumId w:val="12"/>
  </w:num>
  <w:num w:numId="31">
    <w:abstractNumId w:val="1"/>
  </w:num>
  <w:num w:numId="32">
    <w:abstractNumId w:val="42"/>
  </w:num>
  <w:num w:numId="33">
    <w:abstractNumId w:val="14"/>
  </w:num>
  <w:num w:numId="34">
    <w:abstractNumId w:val="28"/>
  </w:num>
  <w:num w:numId="35">
    <w:abstractNumId w:val="30"/>
  </w:num>
  <w:num w:numId="36">
    <w:abstractNumId w:val="11"/>
  </w:num>
  <w:num w:numId="37">
    <w:abstractNumId w:val="34"/>
  </w:num>
  <w:num w:numId="38">
    <w:abstractNumId w:val="41"/>
  </w:num>
  <w:num w:numId="39">
    <w:abstractNumId w:val="8"/>
  </w:num>
  <w:num w:numId="40">
    <w:abstractNumId w:val="4"/>
  </w:num>
  <w:num w:numId="41">
    <w:abstractNumId w:val="43"/>
  </w:num>
  <w:num w:numId="42">
    <w:abstractNumId w:val="2"/>
  </w:num>
  <w:num w:numId="43">
    <w:abstractNumId w:val="19"/>
  </w:num>
  <w:num w:numId="44">
    <w:abstractNumId w:val="18"/>
  </w:num>
  <w:num w:numId="45">
    <w:abstractNumId w:val="27"/>
  </w:num>
  <w:num w:numId="46">
    <w:abstractNumId w:val="38"/>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F"/>
    <w:rsid w:val="00047CD0"/>
    <w:rsid w:val="00047DB9"/>
    <w:rsid w:val="000F2BE0"/>
    <w:rsid w:val="00102A70"/>
    <w:rsid w:val="00140246"/>
    <w:rsid w:val="00153C86"/>
    <w:rsid w:val="00165B35"/>
    <w:rsid w:val="0017387C"/>
    <w:rsid w:val="00182AD9"/>
    <w:rsid w:val="00191222"/>
    <w:rsid w:val="00191810"/>
    <w:rsid w:val="001B60AD"/>
    <w:rsid w:val="001F7156"/>
    <w:rsid w:val="00205C4B"/>
    <w:rsid w:val="00241AB3"/>
    <w:rsid w:val="0026536F"/>
    <w:rsid w:val="00296089"/>
    <w:rsid w:val="002A1AFE"/>
    <w:rsid w:val="002A522B"/>
    <w:rsid w:val="002B4FA2"/>
    <w:rsid w:val="002B696F"/>
    <w:rsid w:val="002E3FEF"/>
    <w:rsid w:val="00322D78"/>
    <w:rsid w:val="00432CD8"/>
    <w:rsid w:val="004C1752"/>
    <w:rsid w:val="00512BCD"/>
    <w:rsid w:val="00517489"/>
    <w:rsid w:val="0052383D"/>
    <w:rsid w:val="00551BF3"/>
    <w:rsid w:val="00555F70"/>
    <w:rsid w:val="00556789"/>
    <w:rsid w:val="00556F18"/>
    <w:rsid w:val="00562DEC"/>
    <w:rsid w:val="00580F4D"/>
    <w:rsid w:val="0059381F"/>
    <w:rsid w:val="005A19D4"/>
    <w:rsid w:val="005B6832"/>
    <w:rsid w:val="00602E1B"/>
    <w:rsid w:val="00605824"/>
    <w:rsid w:val="0064330C"/>
    <w:rsid w:val="00645AB5"/>
    <w:rsid w:val="00652003"/>
    <w:rsid w:val="006566D7"/>
    <w:rsid w:val="006634E8"/>
    <w:rsid w:val="00664E9C"/>
    <w:rsid w:val="006946B1"/>
    <w:rsid w:val="006B67BD"/>
    <w:rsid w:val="006F0E6B"/>
    <w:rsid w:val="007122C1"/>
    <w:rsid w:val="00713192"/>
    <w:rsid w:val="00741134"/>
    <w:rsid w:val="007512DD"/>
    <w:rsid w:val="007A5C6D"/>
    <w:rsid w:val="007A7462"/>
    <w:rsid w:val="007B0A90"/>
    <w:rsid w:val="007D7418"/>
    <w:rsid w:val="007D7E03"/>
    <w:rsid w:val="00803E05"/>
    <w:rsid w:val="00816A47"/>
    <w:rsid w:val="00863A31"/>
    <w:rsid w:val="008E08C2"/>
    <w:rsid w:val="00904EB9"/>
    <w:rsid w:val="009126BE"/>
    <w:rsid w:val="00915470"/>
    <w:rsid w:val="00937249"/>
    <w:rsid w:val="00947DAE"/>
    <w:rsid w:val="00956449"/>
    <w:rsid w:val="00957D40"/>
    <w:rsid w:val="009738FD"/>
    <w:rsid w:val="0099584D"/>
    <w:rsid w:val="009D0CAC"/>
    <w:rsid w:val="009D3544"/>
    <w:rsid w:val="009E19A4"/>
    <w:rsid w:val="009E1E52"/>
    <w:rsid w:val="009F0FD1"/>
    <w:rsid w:val="009F1BE9"/>
    <w:rsid w:val="009F4563"/>
    <w:rsid w:val="00A15BF3"/>
    <w:rsid w:val="00A61FE7"/>
    <w:rsid w:val="00A90B61"/>
    <w:rsid w:val="00AC7904"/>
    <w:rsid w:val="00AF6678"/>
    <w:rsid w:val="00B06B4C"/>
    <w:rsid w:val="00B47A0B"/>
    <w:rsid w:val="00B92381"/>
    <w:rsid w:val="00BC2E07"/>
    <w:rsid w:val="00BC74B4"/>
    <w:rsid w:val="00BF1390"/>
    <w:rsid w:val="00C11617"/>
    <w:rsid w:val="00C13EDD"/>
    <w:rsid w:val="00C155A5"/>
    <w:rsid w:val="00C3268D"/>
    <w:rsid w:val="00C46315"/>
    <w:rsid w:val="00C60024"/>
    <w:rsid w:val="00C810D6"/>
    <w:rsid w:val="00CE30B8"/>
    <w:rsid w:val="00CE3F01"/>
    <w:rsid w:val="00D3648F"/>
    <w:rsid w:val="00D572CA"/>
    <w:rsid w:val="00D67E5A"/>
    <w:rsid w:val="00D92007"/>
    <w:rsid w:val="00DA518C"/>
    <w:rsid w:val="00DA5A34"/>
    <w:rsid w:val="00DF256A"/>
    <w:rsid w:val="00E04EB4"/>
    <w:rsid w:val="00E258E6"/>
    <w:rsid w:val="00E371C8"/>
    <w:rsid w:val="00E6226D"/>
    <w:rsid w:val="00E847DD"/>
    <w:rsid w:val="00E935A8"/>
    <w:rsid w:val="00EA78D6"/>
    <w:rsid w:val="00EB4179"/>
    <w:rsid w:val="00EC6EF7"/>
    <w:rsid w:val="00EE04E4"/>
    <w:rsid w:val="00EE18EE"/>
    <w:rsid w:val="00EE6692"/>
    <w:rsid w:val="00EF1808"/>
    <w:rsid w:val="00F26D56"/>
    <w:rsid w:val="00F743B3"/>
    <w:rsid w:val="00F75B91"/>
    <w:rsid w:val="00F76EBA"/>
    <w:rsid w:val="00FB1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A0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47A0B"/>
    <w:pPr>
      <w:tabs>
        <w:tab w:val="center" w:pos="4536"/>
        <w:tab w:val="right" w:pos="9072"/>
      </w:tabs>
    </w:pPr>
    <w:rPr>
      <w:szCs w:val="24"/>
    </w:rPr>
  </w:style>
  <w:style w:type="character" w:customStyle="1" w:styleId="StopkaZnak">
    <w:name w:val="Stopka Znak"/>
    <w:basedOn w:val="Domylnaczcionkaakapitu"/>
    <w:link w:val="Stopka"/>
    <w:rsid w:val="00B47A0B"/>
    <w:rPr>
      <w:rFonts w:ascii="Times New Roman" w:eastAsia="Times New Roman" w:hAnsi="Times New Roman" w:cs="Times New Roman"/>
      <w:sz w:val="24"/>
      <w:szCs w:val="24"/>
      <w:lang w:eastAsia="pl-PL"/>
    </w:rPr>
  </w:style>
  <w:style w:type="character" w:styleId="Numerstrony">
    <w:name w:val="page number"/>
    <w:rsid w:val="00B47A0B"/>
    <w:rPr>
      <w:rFonts w:cs="Times New Roman"/>
    </w:rPr>
  </w:style>
  <w:style w:type="paragraph" w:styleId="Tekstpodstawowy">
    <w:name w:val="Body Text"/>
    <w:aliases w:val="(F2)"/>
    <w:basedOn w:val="Normalny"/>
    <w:link w:val="TekstpodstawowyZnak"/>
    <w:rsid w:val="00B47A0B"/>
    <w:pPr>
      <w:widowControl w:val="0"/>
    </w:pPr>
    <w:rPr>
      <w:b/>
      <w:sz w:val="28"/>
    </w:rPr>
  </w:style>
  <w:style w:type="character" w:customStyle="1" w:styleId="TekstpodstawowyZnak">
    <w:name w:val="Tekst podstawowy Znak"/>
    <w:aliases w:val="(F2) Znak"/>
    <w:basedOn w:val="Domylnaczcionkaakapitu"/>
    <w:link w:val="Tekstpodstawowy"/>
    <w:rsid w:val="00B47A0B"/>
    <w:rPr>
      <w:rFonts w:ascii="Times New Roman" w:eastAsia="Times New Roman" w:hAnsi="Times New Roman" w:cs="Times New Roman"/>
      <w:b/>
      <w:sz w:val="28"/>
      <w:szCs w:val="20"/>
      <w:lang w:eastAsia="pl-PL"/>
    </w:rPr>
  </w:style>
  <w:style w:type="character" w:styleId="Hipercze">
    <w:name w:val="Hyperlink"/>
    <w:rsid w:val="00B47A0B"/>
    <w:rPr>
      <w:rFonts w:cs="Times New Roman"/>
      <w:color w:val="0000FF"/>
      <w:u w:val="single"/>
    </w:rPr>
  </w:style>
  <w:style w:type="paragraph" w:customStyle="1" w:styleId="Akapitzlist1">
    <w:name w:val="Akapit z listą1"/>
    <w:basedOn w:val="Normalny"/>
    <w:rsid w:val="00B47A0B"/>
    <w:pPr>
      <w:ind w:left="720"/>
      <w:contextualSpacing/>
    </w:pPr>
  </w:style>
  <w:style w:type="paragraph" w:customStyle="1" w:styleId="normalny0">
    <w:name w:val="normalny"/>
    <w:basedOn w:val="Normalny"/>
    <w:rsid w:val="00B47A0B"/>
    <w:pPr>
      <w:suppressAutoHyphens w:val="0"/>
      <w:overflowPunct/>
      <w:autoSpaceDE/>
      <w:jc w:val="both"/>
      <w:textAlignment w:val="auto"/>
    </w:pPr>
  </w:style>
  <w:style w:type="paragraph" w:styleId="Tekstpodstawowywcity">
    <w:name w:val="Body Text Indent"/>
    <w:basedOn w:val="Normalny"/>
    <w:link w:val="TekstpodstawowywcityZnak"/>
    <w:uiPriority w:val="99"/>
    <w:rsid w:val="00B47A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B47A0B"/>
    <w:rPr>
      <w:rFonts w:ascii="Times New Roman" w:eastAsia="Times New Roman" w:hAnsi="Times New Roman" w:cs="Times New Roman"/>
      <w:sz w:val="24"/>
      <w:szCs w:val="20"/>
      <w:lang w:val="x-none" w:eastAsia="x-none"/>
    </w:rPr>
  </w:style>
  <w:style w:type="paragraph" w:styleId="Wcicienormalne">
    <w:name w:val="Normal Indent"/>
    <w:basedOn w:val="Normalny"/>
    <w:rsid w:val="00B47A0B"/>
    <w:pPr>
      <w:suppressAutoHyphens w:val="0"/>
      <w:overflowPunct/>
      <w:autoSpaceDE/>
      <w:ind w:left="708"/>
      <w:textAlignment w:val="auto"/>
    </w:pPr>
    <w:rPr>
      <w:rFonts w:ascii="Courier New" w:hAnsi="Courier New"/>
    </w:rPr>
  </w:style>
  <w:style w:type="paragraph" w:customStyle="1" w:styleId="BodyText21">
    <w:name w:val="Body Text 21"/>
    <w:basedOn w:val="Normalny"/>
    <w:rsid w:val="00B47A0B"/>
    <w:pPr>
      <w:suppressAutoHyphens w:val="0"/>
      <w:overflowPunct/>
      <w:autoSpaceDE/>
      <w:spacing w:line="360" w:lineRule="atLeast"/>
      <w:textAlignment w:val="auto"/>
    </w:pPr>
    <w:rPr>
      <w:b/>
    </w:rPr>
  </w:style>
  <w:style w:type="paragraph" w:styleId="Akapitzlist">
    <w:name w:val="List Paragraph"/>
    <w:basedOn w:val="Normalny"/>
    <w:uiPriority w:val="34"/>
    <w:qFormat/>
    <w:rsid w:val="00B47A0B"/>
    <w:pPr>
      <w:suppressAutoHyphens w:val="0"/>
      <w:overflowPunct/>
      <w:autoSpaceDE/>
      <w:ind w:left="720"/>
      <w:contextualSpacing/>
      <w:textAlignment w:val="auto"/>
    </w:pPr>
    <w:rPr>
      <w:szCs w:val="24"/>
    </w:rPr>
  </w:style>
  <w:style w:type="character" w:styleId="Pogrubienie">
    <w:name w:val="Strong"/>
    <w:aliases w:val="Normalny + 12 pt"/>
    <w:qFormat/>
    <w:rsid w:val="00B47A0B"/>
    <w:rPr>
      <w:b/>
      <w:bCs/>
    </w:rPr>
  </w:style>
  <w:style w:type="character" w:styleId="Odwoaniedokomentarza">
    <w:name w:val="annotation reference"/>
    <w:basedOn w:val="Domylnaczcionkaakapitu"/>
    <w:uiPriority w:val="99"/>
    <w:semiHidden/>
    <w:unhideWhenUsed/>
    <w:rsid w:val="00B47A0B"/>
    <w:rPr>
      <w:sz w:val="16"/>
      <w:szCs w:val="16"/>
    </w:rPr>
  </w:style>
  <w:style w:type="paragraph" w:styleId="Tekstkomentarza">
    <w:name w:val="annotation text"/>
    <w:basedOn w:val="Normalny"/>
    <w:link w:val="TekstkomentarzaZnak"/>
    <w:uiPriority w:val="99"/>
    <w:semiHidden/>
    <w:unhideWhenUsed/>
    <w:rsid w:val="00B47A0B"/>
    <w:rPr>
      <w:sz w:val="20"/>
    </w:rPr>
  </w:style>
  <w:style w:type="character" w:customStyle="1" w:styleId="TekstkomentarzaZnak">
    <w:name w:val="Tekst komentarza Znak"/>
    <w:basedOn w:val="Domylnaczcionkaakapitu"/>
    <w:link w:val="Tekstkomentarza"/>
    <w:uiPriority w:val="99"/>
    <w:semiHidden/>
    <w:rsid w:val="00B47A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A0B"/>
    <w:rPr>
      <w:b/>
      <w:bCs/>
    </w:rPr>
  </w:style>
  <w:style w:type="character" w:customStyle="1" w:styleId="TematkomentarzaZnak">
    <w:name w:val="Temat komentarza Znak"/>
    <w:basedOn w:val="TekstkomentarzaZnak"/>
    <w:link w:val="Tematkomentarza"/>
    <w:uiPriority w:val="99"/>
    <w:semiHidden/>
    <w:rsid w:val="00B47A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7A0B"/>
    <w:rPr>
      <w:rFonts w:ascii="Tahoma" w:hAnsi="Tahoma" w:cs="Tahoma"/>
      <w:sz w:val="16"/>
      <w:szCs w:val="16"/>
    </w:rPr>
  </w:style>
  <w:style w:type="character" w:customStyle="1" w:styleId="TekstdymkaZnak">
    <w:name w:val="Tekst dymka Znak"/>
    <w:basedOn w:val="Domylnaczcionkaakapitu"/>
    <w:link w:val="Tekstdymka"/>
    <w:uiPriority w:val="99"/>
    <w:semiHidden/>
    <w:rsid w:val="00B47A0B"/>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F4563"/>
    <w:rPr>
      <w:color w:val="800080" w:themeColor="followedHyperlink"/>
      <w:u w:val="single"/>
    </w:rPr>
  </w:style>
  <w:style w:type="table" w:styleId="Tabela-Siatka">
    <w:name w:val="Table Grid"/>
    <w:basedOn w:val="Standardowy"/>
    <w:uiPriority w:val="59"/>
    <w:rsid w:val="00937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A0B"/>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47A0B"/>
    <w:pPr>
      <w:tabs>
        <w:tab w:val="center" w:pos="4536"/>
        <w:tab w:val="right" w:pos="9072"/>
      </w:tabs>
    </w:pPr>
    <w:rPr>
      <w:szCs w:val="24"/>
    </w:rPr>
  </w:style>
  <w:style w:type="character" w:customStyle="1" w:styleId="StopkaZnak">
    <w:name w:val="Stopka Znak"/>
    <w:basedOn w:val="Domylnaczcionkaakapitu"/>
    <w:link w:val="Stopka"/>
    <w:rsid w:val="00B47A0B"/>
    <w:rPr>
      <w:rFonts w:ascii="Times New Roman" w:eastAsia="Times New Roman" w:hAnsi="Times New Roman" w:cs="Times New Roman"/>
      <w:sz w:val="24"/>
      <w:szCs w:val="24"/>
      <w:lang w:eastAsia="pl-PL"/>
    </w:rPr>
  </w:style>
  <w:style w:type="character" w:styleId="Numerstrony">
    <w:name w:val="page number"/>
    <w:rsid w:val="00B47A0B"/>
    <w:rPr>
      <w:rFonts w:cs="Times New Roman"/>
    </w:rPr>
  </w:style>
  <w:style w:type="paragraph" w:styleId="Tekstpodstawowy">
    <w:name w:val="Body Text"/>
    <w:aliases w:val="(F2)"/>
    <w:basedOn w:val="Normalny"/>
    <w:link w:val="TekstpodstawowyZnak"/>
    <w:rsid w:val="00B47A0B"/>
    <w:pPr>
      <w:widowControl w:val="0"/>
    </w:pPr>
    <w:rPr>
      <w:b/>
      <w:sz w:val="28"/>
    </w:rPr>
  </w:style>
  <w:style w:type="character" w:customStyle="1" w:styleId="TekstpodstawowyZnak">
    <w:name w:val="Tekst podstawowy Znak"/>
    <w:aliases w:val="(F2) Znak"/>
    <w:basedOn w:val="Domylnaczcionkaakapitu"/>
    <w:link w:val="Tekstpodstawowy"/>
    <w:rsid w:val="00B47A0B"/>
    <w:rPr>
      <w:rFonts w:ascii="Times New Roman" w:eastAsia="Times New Roman" w:hAnsi="Times New Roman" w:cs="Times New Roman"/>
      <w:b/>
      <w:sz w:val="28"/>
      <w:szCs w:val="20"/>
      <w:lang w:eastAsia="pl-PL"/>
    </w:rPr>
  </w:style>
  <w:style w:type="character" w:styleId="Hipercze">
    <w:name w:val="Hyperlink"/>
    <w:rsid w:val="00B47A0B"/>
    <w:rPr>
      <w:rFonts w:cs="Times New Roman"/>
      <w:color w:val="0000FF"/>
      <w:u w:val="single"/>
    </w:rPr>
  </w:style>
  <w:style w:type="paragraph" w:customStyle="1" w:styleId="Akapitzlist1">
    <w:name w:val="Akapit z listą1"/>
    <w:basedOn w:val="Normalny"/>
    <w:rsid w:val="00B47A0B"/>
    <w:pPr>
      <w:ind w:left="720"/>
      <w:contextualSpacing/>
    </w:pPr>
  </w:style>
  <w:style w:type="paragraph" w:customStyle="1" w:styleId="normalny0">
    <w:name w:val="normalny"/>
    <w:basedOn w:val="Normalny"/>
    <w:rsid w:val="00B47A0B"/>
    <w:pPr>
      <w:suppressAutoHyphens w:val="0"/>
      <w:overflowPunct/>
      <w:autoSpaceDE/>
      <w:jc w:val="both"/>
      <w:textAlignment w:val="auto"/>
    </w:pPr>
  </w:style>
  <w:style w:type="paragraph" w:styleId="Tekstpodstawowywcity">
    <w:name w:val="Body Text Indent"/>
    <w:basedOn w:val="Normalny"/>
    <w:link w:val="TekstpodstawowywcityZnak"/>
    <w:uiPriority w:val="99"/>
    <w:rsid w:val="00B47A0B"/>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B47A0B"/>
    <w:rPr>
      <w:rFonts w:ascii="Times New Roman" w:eastAsia="Times New Roman" w:hAnsi="Times New Roman" w:cs="Times New Roman"/>
      <w:sz w:val="24"/>
      <w:szCs w:val="20"/>
      <w:lang w:val="x-none" w:eastAsia="x-none"/>
    </w:rPr>
  </w:style>
  <w:style w:type="paragraph" w:styleId="Wcicienormalne">
    <w:name w:val="Normal Indent"/>
    <w:basedOn w:val="Normalny"/>
    <w:rsid w:val="00B47A0B"/>
    <w:pPr>
      <w:suppressAutoHyphens w:val="0"/>
      <w:overflowPunct/>
      <w:autoSpaceDE/>
      <w:ind w:left="708"/>
      <w:textAlignment w:val="auto"/>
    </w:pPr>
    <w:rPr>
      <w:rFonts w:ascii="Courier New" w:hAnsi="Courier New"/>
    </w:rPr>
  </w:style>
  <w:style w:type="paragraph" w:customStyle="1" w:styleId="BodyText21">
    <w:name w:val="Body Text 21"/>
    <w:basedOn w:val="Normalny"/>
    <w:rsid w:val="00B47A0B"/>
    <w:pPr>
      <w:suppressAutoHyphens w:val="0"/>
      <w:overflowPunct/>
      <w:autoSpaceDE/>
      <w:spacing w:line="360" w:lineRule="atLeast"/>
      <w:textAlignment w:val="auto"/>
    </w:pPr>
    <w:rPr>
      <w:b/>
    </w:rPr>
  </w:style>
  <w:style w:type="paragraph" w:styleId="Akapitzlist">
    <w:name w:val="List Paragraph"/>
    <w:basedOn w:val="Normalny"/>
    <w:uiPriority w:val="34"/>
    <w:qFormat/>
    <w:rsid w:val="00B47A0B"/>
    <w:pPr>
      <w:suppressAutoHyphens w:val="0"/>
      <w:overflowPunct/>
      <w:autoSpaceDE/>
      <w:ind w:left="720"/>
      <w:contextualSpacing/>
      <w:textAlignment w:val="auto"/>
    </w:pPr>
    <w:rPr>
      <w:szCs w:val="24"/>
    </w:rPr>
  </w:style>
  <w:style w:type="character" w:styleId="Pogrubienie">
    <w:name w:val="Strong"/>
    <w:aliases w:val="Normalny + 12 pt"/>
    <w:qFormat/>
    <w:rsid w:val="00B47A0B"/>
    <w:rPr>
      <w:b/>
      <w:bCs/>
    </w:rPr>
  </w:style>
  <w:style w:type="character" w:styleId="Odwoaniedokomentarza">
    <w:name w:val="annotation reference"/>
    <w:basedOn w:val="Domylnaczcionkaakapitu"/>
    <w:uiPriority w:val="99"/>
    <w:semiHidden/>
    <w:unhideWhenUsed/>
    <w:rsid w:val="00B47A0B"/>
    <w:rPr>
      <w:sz w:val="16"/>
      <w:szCs w:val="16"/>
    </w:rPr>
  </w:style>
  <w:style w:type="paragraph" w:styleId="Tekstkomentarza">
    <w:name w:val="annotation text"/>
    <w:basedOn w:val="Normalny"/>
    <w:link w:val="TekstkomentarzaZnak"/>
    <w:uiPriority w:val="99"/>
    <w:semiHidden/>
    <w:unhideWhenUsed/>
    <w:rsid w:val="00B47A0B"/>
    <w:rPr>
      <w:sz w:val="20"/>
    </w:rPr>
  </w:style>
  <w:style w:type="character" w:customStyle="1" w:styleId="TekstkomentarzaZnak">
    <w:name w:val="Tekst komentarza Znak"/>
    <w:basedOn w:val="Domylnaczcionkaakapitu"/>
    <w:link w:val="Tekstkomentarza"/>
    <w:uiPriority w:val="99"/>
    <w:semiHidden/>
    <w:rsid w:val="00B47A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7A0B"/>
    <w:rPr>
      <w:b/>
      <w:bCs/>
    </w:rPr>
  </w:style>
  <w:style w:type="character" w:customStyle="1" w:styleId="TematkomentarzaZnak">
    <w:name w:val="Temat komentarza Znak"/>
    <w:basedOn w:val="TekstkomentarzaZnak"/>
    <w:link w:val="Tematkomentarza"/>
    <w:uiPriority w:val="99"/>
    <w:semiHidden/>
    <w:rsid w:val="00B47A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47A0B"/>
    <w:rPr>
      <w:rFonts w:ascii="Tahoma" w:hAnsi="Tahoma" w:cs="Tahoma"/>
      <w:sz w:val="16"/>
      <w:szCs w:val="16"/>
    </w:rPr>
  </w:style>
  <w:style w:type="character" w:customStyle="1" w:styleId="TekstdymkaZnak">
    <w:name w:val="Tekst dymka Znak"/>
    <w:basedOn w:val="Domylnaczcionkaakapitu"/>
    <w:link w:val="Tekstdymka"/>
    <w:uiPriority w:val="99"/>
    <w:semiHidden/>
    <w:rsid w:val="00B47A0B"/>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9F4563"/>
    <w:rPr>
      <w:color w:val="800080" w:themeColor="followedHyperlink"/>
      <w:u w:val="single"/>
    </w:rPr>
  </w:style>
  <w:style w:type="table" w:styleId="Tabela-Siatka">
    <w:name w:val="Table Grid"/>
    <w:basedOn w:val="Standardowy"/>
    <w:uiPriority w:val="59"/>
    <w:rsid w:val="00937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r.torun.pl/" TargetMode="External"/><Relationship Id="rId13" Type="http://schemas.openxmlformats.org/officeDocument/2006/relationships/hyperlink" Target="http://teatr.toru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tr.toru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atr.toru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atr.torun.pl/" TargetMode="External"/><Relationship Id="rId4" Type="http://schemas.openxmlformats.org/officeDocument/2006/relationships/settings" Target="settings.xml"/><Relationship Id="rId9" Type="http://schemas.openxmlformats.org/officeDocument/2006/relationships/hyperlink" Target="mailto:sekretariathorzycy@teatr.toru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11419</Words>
  <Characters>68516</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PiotrG</cp:lastModifiedBy>
  <cp:revision>43</cp:revision>
  <cp:lastPrinted>2020-05-18T05:41:00Z</cp:lastPrinted>
  <dcterms:created xsi:type="dcterms:W3CDTF">2020-04-25T10:19:00Z</dcterms:created>
  <dcterms:modified xsi:type="dcterms:W3CDTF">2020-07-06T18:30:00Z</dcterms:modified>
</cp:coreProperties>
</file>